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206B1" w14:textId="77777777" w:rsidR="00B94740" w:rsidRPr="00511D56" w:rsidRDefault="00B94740" w:rsidP="00B94740">
      <w:pPr>
        <w:rPr>
          <w:b/>
          <w:color w:val="005698"/>
          <w:sz w:val="28"/>
          <w:szCs w:val="28"/>
          <w:lang w:val="en-GB"/>
        </w:rPr>
      </w:pPr>
      <w:bookmarkStart w:id="0" w:name="_GoBack"/>
      <w:bookmarkEnd w:id="0"/>
      <w:commentRangeStart w:id="1"/>
      <w:r w:rsidRPr="00511D56">
        <w:rPr>
          <w:b/>
          <w:color w:val="005698"/>
          <w:sz w:val="28"/>
          <w:szCs w:val="28"/>
          <w:lang w:val="en-GB"/>
        </w:rPr>
        <w:t>Press release</w:t>
      </w:r>
      <w:commentRangeEnd w:id="1"/>
      <w:r w:rsidR="00AE24FF">
        <w:rPr>
          <w:rStyle w:val="Odwoaniedokomentarza"/>
        </w:rPr>
        <w:commentReference w:id="1"/>
      </w:r>
    </w:p>
    <w:p w14:paraId="3DB7A465" w14:textId="77777777" w:rsidR="00B94740" w:rsidRPr="00511D56" w:rsidRDefault="00B94740" w:rsidP="00B94740">
      <w:pPr>
        <w:spacing w:line="276" w:lineRule="auto"/>
        <w:jc w:val="both"/>
        <w:rPr>
          <w:b/>
          <w:lang w:val="en-GB"/>
        </w:rPr>
      </w:pPr>
    </w:p>
    <w:p w14:paraId="492A8657" w14:textId="4378B3CF" w:rsidR="00B94740" w:rsidRPr="00511D56" w:rsidRDefault="009462C2" w:rsidP="00B94740">
      <w:pPr>
        <w:pStyle w:val="Tekstpodstawowy"/>
        <w:rPr>
          <w:sz w:val="16"/>
          <w:szCs w:val="16"/>
          <w:lang w:val="en-GB"/>
        </w:rPr>
      </w:pPr>
      <w:r>
        <w:rPr>
          <w:color w:val="808080" w:themeColor="background1" w:themeShade="80"/>
          <w:sz w:val="16"/>
          <w:szCs w:val="16"/>
          <w:lang w:val="en-GB"/>
        </w:rPr>
        <w:t>November</w:t>
      </w:r>
      <w:r w:rsidR="00B94740" w:rsidRPr="00511D56">
        <w:rPr>
          <w:color w:val="808080" w:themeColor="background1" w:themeShade="80"/>
          <w:sz w:val="16"/>
          <w:szCs w:val="16"/>
          <w:lang w:val="en-GB"/>
        </w:rPr>
        <w:t>, 202</w:t>
      </w:r>
      <w:r w:rsidR="0018000F" w:rsidRPr="00511D56">
        <w:rPr>
          <w:color w:val="808080" w:themeColor="background1" w:themeShade="80"/>
          <w:sz w:val="16"/>
          <w:szCs w:val="16"/>
          <w:lang w:val="en-GB"/>
        </w:rPr>
        <w:t>3</w:t>
      </w:r>
    </w:p>
    <w:p w14:paraId="7F7094AA" w14:textId="77777777" w:rsidR="00B94740" w:rsidRPr="00511D56" w:rsidRDefault="00B94740" w:rsidP="00B94740">
      <w:pPr>
        <w:rPr>
          <w:b/>
          <w:color w:val="005698"/>
          <w:sz w:val="28"/>
          <w:szCs w:val="28"/>
          <w:lang w:val="en-GB"/>
        </w:rPr>
      </w:pPr>
    </w:p>
    <w:p w14:paraId="0EFEA751" w14:textId="47A76B33" w:rsidR="00511D56" w:rsidRPr="00511D56" w:rsidRDefault="00515C79" w:rsidP="00511D56">
      <w:pPr>
        <w:rPr>
          <w:color w:val="005698"/>
          <w:sz w:val="32"/>
          <w:szCs w:val="32"/>
          <w:lang w:val="en-GB"/>
        </w:rPr>
      </w:pPr>
      <w:r>
        <w:rPr>
          <w:color w:val="005698"/>
          <w:sz w:val="32"/>
          <w:szCs w:val="32"/>
          <w:lang w:val="en-GB"/>
        </w:rPr>
        <w:t>Navigating</w:t>
      </w:r>
      <w:r w:rsidR="009462C2">
        <w:rPr>
          <w:color w:val="005698"/>
          <w:sz w:val="32"/>
          <w:szCs w:val="32"/>
          <w:lang w:val="en-GB"/>
        </w:rPr>
        <w:t xml:space="preserve"> Black Friday</w:t>
      </w:r>
      <w:r w:rsidR="009462C2" w:rsidRPr="009462C2">
        <w:rPr>
          <w:color w:val="005698"/>
          <w:sz w:val="32"/>
          <w:szCs w:val="32"/>
          <w:lang w:val="en-GB"/>
        </w:rPr>
        <w:t xml:space="preserve">: </w:t>
      </w:r>
      <w:r w:rsidR="00452F09">
        <w:rPr>
          <w:color w:val="005698"/>
          <w:sz w:val="32"/>
          <w:szCs w:val="32"/>
          <w:lang w:val="en-GB"/>
        </w:rPr>
        <w:t>7</w:t>
      </w:r>
      <w:r w:rsidR="00C25977">
        <w:rPr>
          <w:color w:val="005698"/>
          <w:sz w:val="32"/>
          <w:szCs w:val="32"/>
          <w:lang w:val="en-GB"/>
        </w:rPr>
        <w:t xml:space="preserve"> </w:t>
      </w:r>
      <w:r w:rsidR="009462C2">
        <w:rPr>
          <w:color w:val="005698"/>
          <w:sz w:val="32"/>
          <w:szCs w:val="32"/>
          <w:lang w:val="en-GB"/>
        </w:rPr>
        <w:t>Expert Shopping Tips</w:t>
      </w:r>
      <w:r w:rsidR="00F47A64">
        <w:rPr>
          <w:color w:val="005698"/>
          <w:sz w:val="32"/>
          <w:szCs w:val="32"/>
          <w:lang w:val="en-GB"/>
        </w:rPr>
        <w:t xml:space="preserve"> f</w:t>
      </w:r>
      <w:r w:rsidR="00F96E52">
        <w:rPr>
          <w:color w:val="005698"/>
          <w:sz w:val="32"/>
          <w:szCs w:val="32"/>
          <w:lang w:val="en-GB"/>
        </w:rPr>
        <w:t>r</w:t>
      </w:r>
      <w:r w:rsidR="00F47A64">
        <w:rPr>
          <w:color w:val="005698"/>
          <w:sz w:val="32"/>
          <w:szCs w:val="32"/>
          <w:lang w:val="en-GB"/>
        </w:rPr>
        <w:t xml:space="preserve">om </w:t>
      </w:r>
      <w:commentRangeStart w:id="2"/>
      <w:r w:rsidR="00F47A64">
        <w:rPr>
          <w:color w:val="005698"/>
          <w:sz w:val="32"/>
          <w:szCs w:val="32"/>
          <w:lang w:val="en-GB"/>
        </w:rPr>
        <w:t>ECC-Net</w:t>
      </w:r>
      <w:commentRangeEnd w:id="2"/>
      <w:r w:rsidR="00AE24FF">
        <w:rPr>
          <w:rStyle w:val="Odwoaniedokomentarza"/>
        </w:rPr>
        <w:commentReference w:id="2"/>
      </w:r>
    </w:p>
    <w:p w14:paraId="4479B2C1" w14:textId="6DFD3475" w:rsidR="00B94740" w:rsidRPr="00464CF0" w:rsidRDefault="00B94740" w:rsidP="00B94740">
      <w:pPr>
        <w:rPr>
          <w:b/>
          <w:sz w:val="21"/>
          <w:szCs w:val="21"/>
          <w:lang w:val="en-GB"/>
        </w:rPr>
      </w:pPr>
    </w:p>
    <w:p w14:paraId="16CA95BF" w14:textId="455FF2E4" w:rsidR="00464CF0" w:rsidRDefault="00464CF0" w:rsidP="00464CF0">
      <w:pPr>
        <w:rPr>
          <w:b/>
          <w:sz w:val="21"/>
          <w:szCs w:val="21"/>
          <w:lang w:val="en-GB"/>
        </w:rPr>
      </w:pPr>
      <w:r w:rsidRPr="00464CF0">
        <w:rPr>
          <w:b/>
          <w:sz w:val="21"/>
          <w:szCs w:val="21"/>
          <w:lang w:val="en-GB"/>
        </w:rPr>
        <w:t xml:space="preserve">Black Friday, the </w:t>
      </w:r>
      <w:r>
        <w:rPr>
          <w:b/>
          <w:sz w:val="21"/>
          <w:szCs w:val="21"/>
          <w:lang w:val="en-GB"/>
        </w:rPr>
        <w:t xml:space="preserve">European and even </w:t>
      </w:r>
      <w:r w:rsidRPr="00464CF0">
        <w:rPr>
          <w:b/>
          <w:sz w:val="21"/>
          <w:szCs w:val="21"/>
          <w:lang w:val="en-GB"/>
        </w:rPr>
        <w:t xml:space="preserve">global shopping </w:t>
      </w:r>
      <w:r>
        <w:rPr>
          <w:b/>
          <w:sz w:val="21"/>
          <w:szCs w:val="21"/>
          <w:lang w:val="en-GB"/>
        </w:rPr>
        <w:t>phenomenon</w:t>
      </w:r>
      <w:r w:rsidRPr="00464CF0">
        <w:rPr>
          <w:b/>
          <w:sz w:val="21"/>
          <w:szCs w:val="21"/>
          <w:lang w:val="en-GB"/>
        </w:rPr>
        <w:t xml:space="preserve">, offers the allure of unbeatable prices and </w:t>
      </w:r>
      <w:r>
        <w:rPr>
          <w:b/>
          <w:sz w:val="21"/>
          <w:szCs w:val="21"/>
          <w:lang w:val="en-GB"/>
        </w:rPr>
        <w:t>incredible</w:t>
      </w:r>
      <w:r w:rsidRPr="00464CF0">
        <w:rPr>
          <w:b/>
          <w:sz w:val="21"/>
          <w:szCs w:val="21"/>
          <w:lang w:val="en-GB"/>
        </w:rPr>
        <w:t xml:space="preserve"> deals. However, not all ad promises hold true. We offer </w:t>
      </w:r>
      <w:r w:rsidR="00145C85">
        <w:rPr>
          <w:b/>
          <w:sz w:val="21"/>
          <w:szCs w:val="21"/>
          <w:lang w:val="en-GB"/>
        </w:rPr>
        <w:t>seven</w:t>
      </w:r>
      <w:r w:rsidRPr="00464CF0">
        <w:rPr>
          <w:b/>
          <w:sz w:val="21"/>
          <w:szCs w:val="21"/>
          <w:lang w:val="en-GB"/>
        </w:rPr>
        <w:t xml:space="preserve"> vital tips for safer Black Friday shopping, empowering you to separate genuine bargains from the rest</w:t>
      </w:r>
      <w:r>
        <w:rPr>
          <w:b/>
          <w:sz w:val="21"/>
          <w:szCs w:val="21"/>
          <w:lang w:val="en-GB"/>
        </w:rPr>
        <w:t>.</w:t>
      </w:r>
    </w:p>
    <w:p w14:paraId="795DB165" w14:textId="1A6B71FF" w:rsidR="00535CF7" w:rsidRDefault="00535CF7" w:rsidP="00400C87">
      <w:pPr>
        <w:spacing w:line="276" w:lineRule="auto"/>
        <w:jc w:val="both"/>
        <w:rPr>
          <w:sz w:val="21"/>
          <w:szCs w:val="21"/>
          <w:lang w:val="en-GB"/>
        </w:rPr>
      </w:pPr>
    </w:p>
    <w:p w14:paraId="6A5CED7B" w14:textId="7F582600" w:rsidR="00535CF7" w:rsidRPr="00294A71" w:rsidRDefault="00AB25F7" w:rsidP="00294A71">
      <w:pPr>
        <w:pStyle w:val="Akapitzlist"/>
        <w:numPr>
          <w:ilvl w:val="0"/>
          <w:numId w:val="7"/>
        </w:numPr>
        <w:spacing w:line="276" w:lineRule="auto"/>
        <w:jc w:val="both"/>
        <w:rPr>
          <w:b/>
          <w:color w:val="005698"/>
          <w:sz w:val="21"/>
          <w:szCs w:val="21"/>
          <w:lang w:val="en-GB"/>
        </w:rPr>
      </w:pPr>
      <w:r w:rsidRPr="00294A71">
        <w:rPr>
          <w:b/>
          <w:color w:val="005698"/>
          <w:sz w:val="21"/>
          <w:szCs w:val="21"/>
          <w:lang w:val="en-GB"/>
        </w:rPr>
        <w:t>That</w:t>
      </w:r>
      <w:r w:rsidR="00535CF7" w:rsidRPr="00294A71">
        <w:rPr>
          <w:b/>
          <w:color w:val="005698"/>
          <w:sz w:val="21"/>
          <w:szCs w:val="21"/>
          <w:lang w:val="en-GB"/>
        </w:rPr>
        <w:t xml:space="preserve"> new hairdryer is not supposed to give up so soon</w:t>
      </w:r>
    </w:p>
    <w:p w14:paraId="10385435" w14:textId="608D97C4" w:rsidR="00316CB5" w:rsidRDefault="00316CB5" w:rsidP="0050596F">
      <w:pPr>
        <w:spacing w:line="276" w:lineRule="auto"/>
        <w:jc w:val="both"/>
        <w:rPr>
          <w:sz w:val="21"/>
          <w:szCs w:val="21"/>
          <w:lang w:val="en-GB"/>
        </w:rPr>
      </w:pPr>
      <w:r w:rsidRPr="00316CB5">
        <w:rPr>
          <w:sz w:val="21"/>
          <w:szCs w:val="21"/>
          <w:lang w:val="en-GB"/>
        </w:rPr>
        <w:t>Whether it</w:t>
      </w:r>
      <w:r>
        <w:rPr>
          <w:sz w:val="21"/>
          <w:szCs w:val="21"/>
          <w:lang w:val="en-GB"/>
        </w:rPr>
        <w:t xml:space="preserve"> is</w:t>
      </w:r>
      <w:r w:rsidRPr="00316CB5">
        <w:rPr>
          <w:sz w:val="21"/>
          <w:szCs w:val="21"/>
          <w:lang w:val="en-GB"/>
        </w:rPr>
        <w:t xml:space="preserve"> Black Friday or any other day, you deserve products that last. In Europe, you</w:t>
      </w:r>
      <w:r>
        <w:rPr>
          <w:sz w:val="21"/>
          <w:szCs w:val="21"/>
          <w:lang w:val="en-GB"/>
        </w:rPr>
        <w:t xml:space="preserve"> are</w:t>
      </w:r>
      <w:r w:rsidRPr="00316CB5">
        <w:rPr>
          <w:sz w:val="21"/>
          <w:szCs w:val="21"/>
          <w:lang w:val="en-GB"/>
        </w:rPr>
        <w:t xml:space="preserve"> covered by a legal warranty, even on discounted goods. This means that if your hairdryer or any other product proves to be faulty, you</w:t>
      </w:r>
      <w:r w:rsidR="00E307A3">
        <w:rPr>
          <w:sz w:val="21"/>
          <w:szCs w:val="21"/>
          <w:lang w:val="en-GB"/>
        </w:rPr>
        <w:t xml:space="preserve"> a</w:t>
      </w:r>
      <w:r w:rsidRPr="00316CB5">
        <w:rPr>
          <w:sz w:val="21"/>
          <w:szCs w:val="21"/>
          <w:lang w:val="en-GB"/>
        </w:rPr>
        <w:t>re entitled to a replacement or a refund for up to two years after your purchase</w:t>
      </w:r>
      <w:r>
        <w:rPr>
          <w:sz w:val="21"/>
          <w:szCs w:val="21"/>
          <w:lang w:val="en-GB"/>
        </w:rPr>
        <w:t>.</w:t>
      </w:r>
    </w:p>
    <w:p w14:paraId="0746E0E8" w14:textId="77777777" w:rsidR="00316CB5" w:rsidRPr="00E307A3" w:rsidRDefault="00316CB5" w:rsidP="0050596F">
      <w:pPr>
        <w:spacing w:line="276" w:lineRule="auto"/>
        <w:jc w:val="both"/>
        <w:rPr>
          <w:sz w:val="21"/>
          <w:szCs w:val="21"/>
          <w:lang w:val="en-GB"/>
        </w:rPr>
      </w:pPr>
    </w:p>
    <w:p w14:paraId="76CDA1C8" w14:textId="1B59382D" w:rsidR="00511D56" w:rsidRPr="00294A71" w:rsidRDefault="003311A0" w:rsidP="00294A71">
      <w:pPr>
        <w:pStyle w:val="Akapitzlist"/>
        <w:numPr>
          <w:ilvl w:val="0"/>
          <w:numId w:val="7"/>
        </w:numPr>
        <w:spacing w:line="276" w:lineRule="auto"/>
        <w:jc w:val="both"/>
        <w:rPr>
          <w:b/>
          <w:color w:val="005698"/>
          <w:sz w:val="21"/>
          <w:szCs w:val="21"/>
          <w:lang w:val="en-GB"/>
        </w:rPr>
      </w:pPr>
      <w:r w:rsidRPr="00294A71">
        <w:rPr>
          <w:b/>
          <w:color w:val="005698"/>
          <w:sz w:val="21"/>
          <w:szCs w:val="21"/>
          <w:lang w:val="en-GB"/>
        </w:rPr>
        <w:t>Online purchase</w:t>
      </w:r>
      <w:r w:rsidR="00F71E59">
        <w:rPr>
          <w:b/>
          <w:color w:val="005698"/>
          <w:sz w:val="21"/>
          <w:szCs w:val="21"/>
          <w:lang w:val="en-GB"/>
        </w:rPr>
        <w:t>s</w:t>
      </w:r>
      <w:r w:rsidRPr="00294A71">
        <w:rPr>
          <w:b/>
          <w:color w:val="005698"/>
          <w:sz w:val="21"/>
          <w:szCs w:val="21"/>
          <w:lang w:val="en-GB"/>
        </w:rPr>
        <w:t xml:space="preserve"> come with a return </w:t>
      </w:r>
      <w:r w:rsidR="005A4422" w:rsidRPr="00294A71">
        <w:rPr>
          <w:b/>
          <w:color w:val="005698"/>
          <w:sz w:val="21"/>
          <w:szCs w:val="21"/>
          <w:lang w:val="en-GB"/>
        </w:rPr>
        <w:t>window</w:t>
      </w:r>
    </w:p>
    <w:p w14:paraId="7C93B030" w14:textId="2E85F0BD" w:rsidR="00535CF7" w:rsidRDefault="00784A33" w:rsidP="00B94740">
      <w:pPr>
        <w:spacing w:line="276" w:lineRule="auto"/>
        <w:jc w:val="both"/>
        <w:rPr>
          <w:sz w:val="21"/>
          <w:szCs w:val="21"/>
          <w:lang w:val="en-GB"/>
        </w:rPr>
      </w:pPr>
      <w:r w:rsidRPr="00784A33">
        <w:rPr>
          <w:sz w:val="21"/>
          <w:szCs w:val="21"/>
          <w:lang w:val="en-GB"/>
        </w:rPr>
        <w:t>When you shop online, the convenience of trying on products in-store is</w:t>
      </w:r>
      <w:r w:rsidR="0062589F">
        <w:rPr>
          <w:sz w:val="21"/>
          <w:szCs w:val="21"/>
          <w:lang w:val="en-GB"/>
        </w:rPr>
        <w:t xml:space="preserve"> not</w:t>
      </w:r>
      <w:r w:rsidRPr="00784A33">
        <w:rPr>
          <w:sz w:val="21"/>
          <w:szCs w:val="21"/>
          <w:lang w:val="en-GB"/>
        </w:rPr>
        <w:t xml:space="preserve"> available. Whether it</w:t>
      </w:r>
      <w:r w:rsidR="0062589F">
        <w:rPr>
          <w:sz w:val="21"/>
          <w:szCs w:val="21"/>
          <w:lang w:val="en-GB"/>
        </w:rPr>
        <w:t xml:space="preserve"> is</w:t>
      </w:r>
      <w:r w:rsidRPr="00784A33">
        <w:rPr>
          <w:sz w:val="21"/>
          <w:szCs w:val="21"/>
          <w:lang w:val="en-GB"/>
        </w:rPr>
        <w:t xml:space="preserve"> a pair of trousers or headphones, getting the perfect fit is a concern. To address this, you have the freedom to return your purchases within 14 days without the need to provide a reason. We suggest communicating your decision in writing, such as via email to the </w:t>
      </w:r>
      <w:r w:rsidR="0062589F">
        <w:rPr>
          <w:sz w:val="21"/>
          <w:szCs w:val="21"/>
          <w:lang w:val="en-GB"/>
        </w:rPr>
        <w:t>trader</w:t>
      </w:r>
      <w:r w:rsidRPr="00784A33">
        <w:rPr>
          <w:sz w:val="21"/>
          <w:szCs w:val="21"/>
          <w:lang w:val="en-GB"/>
        </w:rPr>
        <w:t xml:space="preserve">. However, please note that certain items, such as online-booked travel, perishable goods like food, and personalized items such as engraved jewelry, may not be eligible for a </w:t>
      </w:r>
      <w:r w:rsidR="0062589F">
        <w:rPr>
          <w:sz w:val="21"/>
          <w:szCs w:val="21"/>
          <w:lang w:val="en-GB"/>
        </w:rPr>
        <w:t>return</w:t>
      </w:r>
      <w:r>
        <w:rPr>
          <w:sz w:val="21"/>
          <w:szCs w:val="21"/>
          <w:lang w:val="en-GB"/>
        </w:rPr>
        <w:t>.</w:t>
      </w:r>
    </w:p>
    <w:p w14:paraId="0918CF6B" w14:textId="77777777" w:rsidR="00784A33" w:rsidRDefault="00784A33" w:rsidP="00B94740">
      <w:pPr>
        <w:spacing w:line="276" w:lineRule="auto"/>
        <w:jc w:val="both"/>
        <w:rPr>
          <w:sz w:val="21"/>
          <w:szCs w:val="21"/>
          <w:lang w:val="en-GB"/>
        </w:rPr>
      </w:pPr>
    </w:p>
    <w:p w14:paraId="3E5C1769" w14:textId="00CD21CC" w:rsidR="00535CF7" w:rsidRPr="00294A71" w:rsidRDefault="002354FB" w:rsidP="00294A71">
      <w:pPr>
        <w:pStyle w:val="Akapitzlist"/>
        <w:numPr>
          <w:ilvl w:val="0"/>
          <w:numId w:val="7"/>
        </w:numPr>
        <w:spacing w:line="276" w:lineRule="auto"/>
        <w:jc w:val="both"/>
        <w:rPr>
          <w:b/>
          <w:color w:val="005698"/>
          <w:sz w:val="21"/>
          <w:szCs w:val="21"/>
          <w:lang w:val="en-GB"/>
        </w:rPr>
      </w:pPr>
      <w:r w:rsidRPr="00294A71">
        <w:rPr>
          <w:b/>
          <w:color w:val="005698"/>
          <w:sz w:val="21"/>
          <w:szCs w:val="21"/>
          <w:lang w:val="en-GB"/>
        </w:rPr>
        <w:t>A trustworthy online shop has more to offer than payment in advance</w:t>
      </w:r>
    </w:p>
    <w:p w14:paraId="7D1C1687" w14:textId="255579A1" w:rsidR="00D2673E" w:rsidRPr="00D2673E" w:rsidRDefault="00D2673E" w:rsidP="00D2673E">
      <w:pPr>
        <w:spacing w:line="276" w:lineRule="auto"/>
        <w:jc w:val="both"/>
        <w:rPr>
          <w:sz w:val="21"/>
          <w:szCs w:val="21"/>
          <w:lang w:val="en-GB"/>
        </w:rPr>
      </w:pPr>
      <w:r w:rsidRPr="00D2673E">
        <w:rPr>
          <w:sz w:val="21"/>
          <w:szCs w:val="21"/>
          <w:lang w:val="en-GB"/>
        </w:rPr>
        <w:t xml:space="preserve">Online shops have the freedom to choose the payment methods they offer. </w:t>
      </w:r>
      <w:r w:rsidR="002F77EA" w:rsidRPr="002F77EA">
        <w:rPr>
          <w:sz w:val="21"/>
          <w:szCs w:val="21"/>
          <w:lang w:val="en-GB"/>
        </w:rPr>
        <w:t xml:space="preserve">It is </w:t>
      </w:r>
      <w:r w:rsidR="00FE67DB">
        <w:rPr>
          <w:sz w:val="21"/>
          <w:szCs w:val="21"/>
          <w:lang w:val="en-GB"/>
        </w:rPr>
        <w:t xml:space="preserve">their responsibility to inform </w:t>
      </w:r>
      <w:r w:rsidR="002F77EA" w:rsidRPr="002F77EA">
        <w:rPr>
          <w:sz w:val="21"/>
          <w:szCs w:val="21"/>
          <w:lang w:val="en-GB"/>
        </w:rPr>
        <w:t>customers about the available options before customers finalize their order</w:t>
      </w:r>
      <w:r w:rsidR="002F77EA">
        <w:rPr>
          <w:sz w:val="21"/>
          <w:szCs w:val="21"/>
          <w:lang w:val="en-GB"/>
        </w:rPr>
        <w:t>s</w:t>
      </w:r>
      <w:r w:rsidRPr="00D2673E">
        <w:rPr>
          <w:sz w:val="21"/>
          <w:szCs w:val="21"/>
          <w:lang w:val="en-GB"/>
        </w:rPr>
        <w:t>. Shops that only accept advance payment should be approached cautiously. In case of any issues with the product, the worst-case scenario would be the loss of money. European law dictates that no additional fees should be charged for commonly used payment methods such as credit card, SEPA direct debit, and SEPA bank transfer.</w:t>
      </w:r>
    </w:p>
    <w:p w14:paraId="7E32F55C" w14:textId="77777777" w:rsidR="0062589F" w:rsidRDefault="0062589F" w:rsidP="00B94740">
      <w:pPr>
        <w:spacing w:line="276" w:lineRule="auto"/>
        <w:jc w:val="both"/>
        <w:rPr>
          <w:sz w:val="21"/>
          <w:szCs w:val="21"/>
          <w:lang w:val="en-GB"/>
        </w:rPr>
      </w:pPr>
    </w:p>
    <w:p w14:paraId="5CA9EDB4" w14:textId="0F02DBD0" w:rsidR="008C2D4A" w:rsidRPr="00294A71" w:rsidRDefault="008C2D4A" w:rsidP="00294A71">
      <w:pPr>
        <w:pStyle w:val="Akapitzlist"/>
        <w:numPr>
          <w:ilvl w:val="0"/>
          <w:numId w:val="7"/>
        </w:numPr>
        <w:spacing w:line="276" w:lineRule="auto"/>
        <w:jc w:val="both"/>
        <w:rPr>
          <w:b/>
          <w:color w:val="005698"/>
          <w:sz w:val="21"/>
          <w:szCs w:val="21"/>
          <w:lang w:val="en-GB"/>
        </w:rPr>
      </w:pPr>
      <w:r w:rsidRPr="00294A71">
        <w:rPr>
          <w:b/>
          <w:color w:val="005698"/>
          <w:sz w:val="21"/>
          <w:szCs w:val="21"/>
          <w:lang w:val="en-GB"/>
        </w:rPr>
        <w:t>Swipe with confidence: Credit card payments can be undone</w:t>
      </w:r>
    </w:p>
    <w:p w14:paraId="463AE682" w14:textId="7E19F5AE" w:rsidR="008C2D4A" w:rsidRDefault="009F2521" w:rsidP="00B94740">
      <w:pPr>
        <w:spacing w:line="276" w:lineRule="auto"/>
        <w:jc w:val="both"/>
        <w:rPr>
          <w:sz w:val="21"/>
          <w:szCs w:val="21"/>
          <w:lang w:val="en-GB"/>
        </w:rPr>
      </w:pPr>
      <w:r w:rsidRPr="009F2521">
        <w:rPr>
          <w:sz w:val="21"/>
          <w:szCs w:val="21"/>
          <w:lang w:val="en-GB"/>
        </w:rPr>
        <w:t xml:space="preserve">While Black Friday brings tempting shopping deals, it can also come with dubious offers and scams. </w:t>
      </w:r>
      <w:r>
        <w:rPr>
          <w:sz w:val="21"/>
          <w:szCs w:val="21"/>
          <w:lang w:val="en-GB"/>
        </w:rPr>
        <w:t>One</w:t>
      </w:r>
      <w:r w:rsidRPr="009F2521">
        <w:rPr>
          <w:sz w:val="21"/>
          <w:szCs w:val="21"/>
          <w:lang w:val="en-GB"/>
        </w:rPr>
        <w:t xml:space="preserve"> crucial tip to safeguard your finances: Choose to pay with a credit card. Credit cards provide you with the ability to </w:t>
      </w:r>
      <w:r>
        <w:rPr>
          <w:sz w:val="21"/>
          <w:szCs w:val="21"/>
          <w:lang w:val="en-GB"/>
        </w:rPr>
        <w:t>can</w:t>
      </w:r>
      <w:r w:rsidR="007A0548">
        <w:rPr>
          <w:sz w:val="21"/>
          <w:szCs w:val="21"/>
          <w:lang w:val="en-GB"/>
        </w:rPr>
        <w:t>c</w:t>
      </w:r>
      <w:r>
        <w:rPr>
          <w:sz w:val="21"/>
          <w:szCs w:val="21"/>
          <w:lang w:val="en-GB"/>
        </w:rPr>
        <w:t>el</w:t>
      </w:r>
      <w:r w:rsidRPr="009F2521">
        <w:rPr>
          <w:sz w:val="21"/>
          <w:szCs w:val="21"/>
          <w:lang w:val="en-GB"/>
        </w:rPr>
        <w:t xml:space="preserve"> unauthorized transactions through a chargeback process, addressing concerns such as fraud or erroneous duplicate charges. Your first step should be </w:t>
      </w:r>
      <w:r>
        <w:rPr>
          <w:sz w:val="21"/>
          <w:szCs w:val="21"/>
          <w:lang w:val="en-GB"/>
        </w:rPr>
        <w:t>an</w:t>
      </w:r>
      <w:r w:rsidRPr="009F2521">
        <w:rPr>
          <w:sz w:val="21"/>
          <w:szCs w:val="21"/>
          <w:lang w:val="en-GB"/>
        </w:rPr>
        <w:t xml:space="preserve"> attempt to resolve the issue with the </w:t>
      </w:r>
      <w:r>
        <w:rPr>
          <w:sz w:val="21"/>
          <w:szCs w:val="21"/>
          <w:lang w:val="en-GB"/>
        </w:rPr>
        <w:t>trader</w:t>
      </w:r>
      <w:r w:rsidRPr="009F2521">
        <w:rPr>
          <w:sz w:val="21"/>
          <w:szCs w:val="21"/>
          <w:lang w:val="en-GB"/>
        </w:rPr>
        <w:t>, and if that doesn't work, contact your bank to initiate the chargeback.</w:t>
      </w:r>
    </w:p>
    <w:p w14:paraId="1A920A8D" w14:textId="77777777" w:rsidR="009F2521" w:rsidRPr="005F3DE3" w:rsidRDefault="009F2521" w:rsidP="00B94740">
      <w:pPr>
        <w:spacing w:line="276" w:lineRule="auto"/>
        <w:jc w:val="both"/>
        <w:rPr>
          <w:sz w:val="21"/>
          <w:szCs w:val="21"/>
          <w:lang w:val="en-GB"/>
        </w:rPr>
      </w:pPr>
    </w:p>
    <w:p w14:paraId="7352BDCB" w14:textId="2097A6B3" w:rsidR="00F724E6" w:rsidRPr="00294A71" w:rsidRDefault="00C658D8" w:rsidP="00294A71">
      <w:pPr>
        <w:pStyle w:val="Akapitzlist"/>
        <w:numPr>
          <w:ilvl w:val="0"/>
          <w:numId w:val="7"/>
        </w:numPr>
        <w:spacing w:line="276" w:lineRule="auto"/>
        <w:jc w:val="both"/>
        <w:rPr>
          <w:b/>
          <w:color w:val="005698"/>
          <w:sz w:val="21"/>
          <w:szCs w:val="21"/>
          <w:lang w:val="en-GB"/>
        </w:rPr>
      </w:pPr>
      <w:r w:rsidRPr="00294A71">
        <w:rPr>
          <w:b/>
          <w:color w:val="005698"/>
          <w:sz w:val="21"/>
          <w:szCs w:val="21"/>
          <w:lang w:val="en-GB"/>
        </w:rPr>
        <w:t xml:space="preserve">Too good to be true: Beware of that extra cheap cardigan </w:t>
      </w:r>
    </w:p>
    <w:p w14:paraId="03E352FD" w14:textId="64390442" w:rsidR="00AC1DBD" w:rsidRDefault="00E71642" w:rsidP="00B94740">
      <w:pPr>
        <w:spacing w:line="276" w:lineRule="auto"/>
        <w:jc w:val="both"/>
        <w:rPr>
          <w:sz w:val="21"/>
          <w:szCs w:val="21"/>
          <w:lang w:val="en-GB"/>
        </w:rPr>
      </w:pPr>
      <w:r w:rsidRPr="00E71642">
        <w:rPr>
          <w:sz w:val="21"/>
          <w:szCs w:val="21"/>
          <w:lang w:val="en-GB"/>
        </w:rPr>
        <w:t xml:space="preserve">Have you ever stumbled upon an online store that promises clothing at unbelievably low prices, with each item available in a rainbow of colors? Those pop-up discount notifications seem to follow you everywhere, and they insist that these </w:t>
      </w:r>
      <w:r w:rsidR="00B24F82">
        <w:rPr>
          <w:sz w:val="21"/>
          <w:szCs w:val="21"/>
          <w:lang w:val="en-GB"/>
        </w:rPr>
        <w:t>rice cuts</w:t>
      </w:r>
      <w:r w:rsidRPr="00E71642">
        <w:rPr>
          <w:sz w:val="21"/>
          <w:szCs w:val="21"/>
          <w:lang w:val="en-GB"/>
        </w:rPr>
        <w:t xml:space="preserve"> are only available for today, or that the product will be gone in a flash? It</w:t>
      </w:r>
      <w:r w:rsidR="00B24F82">
        <w:rPr>
          <w:sz w:val="21"/>
          <w:szCs w:val="21"/>
          <w:lang w:val="en-GB"/>
        </w:rPr>
        <w:t xml:space="preserve"> i</w:t>
      </w:r>
      <w:r w:rsidRPr="00E71642">
        <w:rPr>
          <w:sz w:val="21"/>
          <w:szCs w:val="21"/>
          <w:lang w:val="en-GB"/>
        </w:rPr>
        <w:t xml:space="preserve">s quite possible that this store is practicing dropshipping, which is legal but may come with downsides for customers. </w:t>
      </w:r>
      <w:r w:rsidR="00B24F82">
        <w:rPr>
          <w:sz w:val="21"/>
          <w:szCs w:val="21"/>
          <w:lang w:val="en-GB"/>
        </w:rPr>
        <w:t>The</w:t>
      </w:r>
      <w:r w:rsidRPr="00E71642">
        <w:rPr>
          <w:sz w:val="21"/>
          <w:szCs w:val="21"/>
          <w:lang w:val="en-GB"/>
        </w:rPr>
        <w:t xml:space="preserve"> products usually originate from the Far East, which can lead to complications if you need to return them. Furthermore, they may not always meet European health </w:t>
      </w:r>
      <w:r w:rsidR="00597277">
        <w:rPr>
          <w:sz w:val="21"/>
          <w:szCs w:val="21"/>
          <w:lang w:val="en-GB"/>
        </w:rPr>
        <w:t xml:space="preserve">and quality </w:t>
      </w:r>
      <w:r w:rsidRPr="00E71642">
        <w:rPr>
          <w:sz w:val="21"/>
          <w:szCs w:val="21"/>
          <w:lang w:val="en-GB"/>
        </w:rPr>
        <w:t>standards and could pose potential risks.</w:t>
      </w:r>
    </w:p>
    <w:p w14:paraId="2B9163F4" w14:textId="03B447B5" w:rsidR="00535CF7" w:rsidRDefault="00535CF7" w:rsidP="00B94740">
      <w:pPr>
        <w:spacing w:line="276" w:lineRule="auto"/>
        <w:jc w:val="both"/>
        <w:rPr>
          <w:sz w:val="21"/>
          <w:szCs w:val="21"/>
          <w:lang w:val="en-GB"/>
        </w:rPr>
      </w:pPr>
    </w:p>
    <w:p w14:paraId="362FA9D8" w14:textId="5D939B0F" w:rsidR="00535CF7" w:rsidRDefault="00535CF7" w:rsidP="00B94740">
      <w:pPr>
        <w:spacing w:line="276" w:lineRule="auto"/>
        <w:jc w:val="both"/>
        <w:rPr>
          <w:sz w:val="21"/>
          <w:szCs w:val="21"/>
          <w:lang w:val="en-GB"/>
        </w:rPr>
      </w:pPr>
    </w:p>
    <w:p w14:paraId="02B07541" w14:textId="468EFA2E" w:rsidR="00535CF7" w:rsidRDefault="00535CF7" w:rsidP="00B94740">
      <w:pPr>
        <w:spacing w:line="276" w:lineRule="auto"/>
        <w:jc w:val="both"/>
        <w:rPr>
          <w:sz w:val="21"/>
          <w:szCs w:val="21"/>
          <w:lang w:val="en-GB"/>
        </w:rPr>
      </w:pPr>
    </w:p>
    <w:p w14:paraId="7620A00F" w14:textId="5CA95F20" w:rsidR="00535CF7" w:rsidRDefault="00535CF7" w:rsidP="00B94740">
      <w:pPr>
        <w:spacing w:line="276" w:lineRule="auto"/>
        <w:jc w:val="both"/>
        <w:rPr>
          <w:sz w:val="21"/>
          <w:szCs w:val="21"/>
          <w:lang w:val="en-GB"/>
        </w:rPr>
      </w:pPr>
    </w:p>
    <w:p w14:paraId="68B33C3E" w14:textId="3F1B0CC3" w:rsidR="00535CF7" w:rsidRDefault="00535CF7" w:rsidP="00B94740">
      <w:pPr>
        <w:spacing w:line="276" w:lineRule="auto"/>
        <w:jc w:val="both"/>
        <w:rPr>
          <w:sz w:val="21"/>
          <w:szCs w:val="21"/>
          <w:lang w:val="en-GB"/>
        </w:rPr>
      </w:pPr>
    </w:p>
    <w:p w14:paraId="0BC56072" w14:textId="776FB4D3" w:rsidR="00535CF7" w:rsidRDefault="00535CF7" w:rsidP="00B94740">
      <w:pPr>
        <w:spacing w:line="276" w:lineRule="auto"/>
        <w:jc w:val="both"/>
        <w:rPr>
          <w:sz w:val="21"/>
          <w:szCs w:val="21"/>
          <w:lang w:val="en-GB"/>
        </w:rPr>
      </w:pPr>
    </w:p>
    <w:p w14:paraId="13790C26" w14:textId="77777777" w:rsidR="00F71E59" w:rsidRPr="008A1696" w:rsidRDefault="00F71E59" w:rsidP="00B94740">
      <w:pPr>
        <w:spacing w:line="276" w:lineRule="auto"/>
        <w:jc w:val="both"/>
        <w:rPr>
          <w:sz w:val="21"/>
          <w:szCs w:val="21"/>
          <w:lang w:val="en-GB"/>
        </w:rPr>
      </w:pPr>
    </w:p>
    <w:p w14:paraId="45638AF7" w14:textId="4F0D00A9" w:rsidR="00294A71" w:rsidRPr="00294A71" w:rsidRDefault="00CF5F53" w:rsidP="00294A71">
      <w:pPr>
        <w:pStyle w:val="Akapitzlist"/>
        <w:numPr>
          <w:ilvl w:val="0"/>
          <w:numId w:val="7"/>
        </w:numPr>
        <w:spacing w:line="276" w:lineRule="auto"/>
        <w:jc w:val="both"/>
        <w:rPr>
          <w:b/>
          <w:color w:val="005698"/>
          <w:sz w:val="21"/>
          <w:szCs w:val="21"/>
          <w:lang w:val="en-GB"/>
        </w:rPr>
      </w:pPr>
      <w:r w:rsidRPr="00294A71">
        <w:rPr>
          <w:b/>
          <w:color w:val="005698"/>
          <w:sz w:val="21"/>
          <w:szCs w:val="21"/>
          <w:lang w:val="en-GB"/>
        </w:rPr>
        <w:t>Online shops use ‘almost sold out’</w:t>
      </w:r>
      <w:r w:rsidR="00294A71" w:rsidRPr="00294A71">
        <w:rPr>
          <w:b/>
          <w:color w:val="005698"/>
          <w:sz w:val="21"/>
          <w:szCs w:val="21"/>
          <w:lang w:val="en-GB"/>
        </w:rPr>
        <w:t xml:space="preserve"> tactics</w:t>
      </w:r>
      <w:r w:rsidRPr="00294A71">
        <w:rPr>
          <w:b/>
          <w:color w:val="005698"/>
          <w:sz w:val="21"/>
          <w:szCs w:val="21"/>
          <w:lang w:val="en-GB"/>
        </w:rPr>
        <w:t xml:space="preserve"> to pressure you</w:t>
      </w:r>
    </w:p>
    <w:p w14:paraId="37077D49" w14:textId="74F48F9E" w:rsidR="00F632A5" w:rsidRPr="00294A71" w:rsidRDefault="00294A71" w:rsidP="00F724E6">
      <w:pPr>
        <w:spacing w:line="276" w:lineRule="auto"/>
        <w:jc w:val="both"/>
        <w:rPr>
          <w:sz w:val="21"/>
          <w:szCs w:val="21"/>
          <w:lang w:val="en-GB"/>
        </w:rPr>
      </w:pPr>
      <w:r w:rsidRPr="00294A71">
        <w:rPr>
          <w:sz w:val="21"/>
          <w:szCs w:val="21"/>
          <w:lang w:val="en-GB"/>
        </w:rPr>
        <w:t>It's a common tactic used by many online shops: messages like 'almost sold out,' 'ten other people have this product in their basket,' or 'only 3 items left.' These manipulative marketing strategies are known as dark patterns, designed to influence and pressure you into making a quick purchase. But is the offer truly as great as it seems if you don't even have time to consider it? We strongly encourage consumers to recognize these dark patterns for what they are and not let them rush you into a decision. If the product does happen to be sold out, remember that there may be alternative, even more affordable offers elsewhere.</w:t>
      </w:r>
    </w:p>
    <w:p w14:paraId="653692BD" w14:textId="77777777" w:rsidR="00294A71" w:rsidRDefault="00294A71" w:rsidP="00F724E6">
      <w:pPr>
        <w:spacing w:line="276" w:lineRule="auto"/>
        <w:jc w:val="both"/>
        <w:rPr>
          <w:sz w:val="21"/>
          <w:szCs w:val="21"/>
          <w:lang w:val="en-GB"/>
        </w:rPr>
      </w:pPr>
    </w:p>
    <w:p w14:paraId="3AC6B415" w14:textId="2C4F1596" w:rsidR="00452F09" w:rsidRPr="00294A71" w:rsidRDefault="00452F09" w:rsidP="00294A71">
      <w:pPr>
        <w:pStyle w:val="Akapitzlist"/>
        <w:numPr>
          <w:ilvl w:val="0"/>
          <w:numId w:val="7"/>
        </w:numPr>
        <w:spacing w:line="276" w:lineRule="auto"/>
        <w:jc w:val="both"/>
        <w:rPr>
          <w:b/>
          <w:color w:val="005698"/>
          <w:sz w:val="21"/>
          <w:szCs w:val="21"/>
          <w:lang w:val="en-GB"/>
        </w:rPr>
      </w:pPr>
      <w:commentRangeStart w:id="3"/>
      <w:r w:rsidRPr="00294A71">
        <w:rPr>
          <w:b/>
          <w:color w:val="005698"/>
          <w:sz w:val="21"/>
          <w:szCs w:val="21"/>
          <w:lang w:val="en-GB"/>
        </w:rPr>
        <w:t>Stay zen and save the environment</w:t>
      </w:r>
    </w:p>
    <w:p w14:paraId="0366A703" w14:textId="58A4CFDE" w:rsidR="00D8213A" w:rsidRPr="002675EE" w:rsidRDefault="00203A0D" w:rsidP="002675EE">
      <w:pPr>
        <w:spacing w:line="276" w:lineRule="auto"/>
        <w:jc w:val="both"/>
        <w:rPr>
          <w:sz w:val="21"/>
          <w:szCs w:val="21"/>
          <w:lang w:val="en-GB"/>
        </w:rPr>
      </w:pPr>
      <w:r w:rsidRPr="00203A0D">
        <w:rPr>
          <w:sz w:val="21"/>
          <w:szCs w:val="21"/>
          <w:lang w:val="en-GB"/>
        </w:rPr>
        <w:t>Our final tip may come across as common knowledge, but its importance cannot be underestimated</w:t>
      </w:r>
      <w:r w:rsidR="00294A71" w:rsidRPr="00294A71">
        <w:rPr>
          <w:sz w:val="21"/>
          <w:szCs w:val="21"/>
          <w:lang w:val="en-GB"/>
        </w:rPr>
        <w:t xml:space="preserve">. Black Friday often symbolizes overconsumption, a </w:t>
      </w:r>
      <w:r w:rsidR="002675EE">
        <w:rPr>
          <w:sz w:val="21"/>
          <w:szCs w:val="21"/>
          <w:lang w:val="en-GB"/>
        </w:rPr>
        <w:t>throwaway</w:t>
      </w:r>
      <w:r w:rsidR="00294A71" w:rsidRPr="00294A71">
        <w:rPr>
          <w:sz w:val="21"/>
          <w:szCs w:val="21"/>
          <w:lang w:val="en-GB"/>
        </w:rPr>
        <w:t xml:space="preserve"> culture, and increased CO2 emissions from online shipping. In other words, it</w:t>
      </w:r>
      <w:r w:rsidR="002675EE">
        <w:rPr>
          <w:sz w:val="21"/>
          <w:szCs w:val="21"/>
          <w:lang w:val="en-GB"/>
        </w:rPr>
        <w:t xml:space="preserve"> is</w:t>
      </w:r>
      <w:r w:rsidR="00294A71" w:rsidRPr="00294A71">
        <w:rPr>
          <w:sz w:val="21"/>
          <w:szCs w:val="21"/>
          <w:lang w:val="en-GB"/>
        </w:rPr>
        <w:t xml:space="preserve"> a dark day for the environment. That's why we suggest </w:t>
      </w:r>
      <w:r w:rsidR="002675EE">
        <w:rPr>
          <w:sz w:val="21"/>
          <w:szCs w:val="21"/>
          <w:lang w:val="en-GB"/>
        </w:rPr>
        <w:t>the following</w:t>
      </w:r>
      <w:r w:rsidR="00294A71" w:rsidRPr="00294A71">
        <w:rPr>
          <w:sz w:val="21"/>
          <w:szCs w:val="21"/>
          <w:lang w:val="en-GB"/>
        </w:rPr>
        <w:t xml:space="preserve">: </w:t>
      </w:r>
      <w:r w:rsidR="002675EE" w:rsidRPr="002675EE">
        <w:rPr>
          <w:sz w:val="21"/>
          <w:szCs w:val="21"/>
          <w:lang w:val="en-GB"/>
        </w:rPr>
        <w:t>For every item that remains in stock, the environment wins, and so does your wallet.</w:t>
      </w:r>
      <w:commentRangeEnd w:id="3"/>
      <w:r w:rsidR="00F01FDC">
        <w:rPr>
          <w:rStyle w:val="Odwoaniedokomentarza"/>
        </w:rPr>
        <w:commentReference w:id="3"/>
      </w:r>
    </w:p>
    <w:p w14:paraId="45C76D49" w14:textId="77777777" w:rsidR="002675EE" w:rsidRPr="002675EE" w:rsidRDefault="002675EE" w:rsidP="002675EE">
      <w:pPr>
        <w:spacing w:line="276" w:lineRule="auto"/>
        <w:jc w:val="both"/>
        <w:rPr>
          <w:sz w:val="21"/>
          <w:szCs w:val="21"/>
          <w:lang w:val="en-GB"/>
        </w:rPr>
      </w:pPr>
    </w:p>
    <w:p w14:paraId="7C8CA59E" w14:textId="43C8DDA5" w:rsidR="00B94740" w:rsidRPr="00AD4DA1" w:rsidRDefault="00B94740" w:rsidP="00B94740">
      <w:pPr>
        <w:spacing w:line="276" w:lineRule="auto"/>
        <w:rPr>
          <w:b/>
          <w:color w:val="005698"/>
          <w:sz w:val="21"/>
          <w:szCs w:val="21"/>
          <w:lang w:val="en-GB"/>
        </w:rPr>
      </w:pPr>
      <w:r w:rsidRPr="00AD4DA1">
        <w:rPr>
          <w:b/>
          <w:color w:val="005698"/>
          <w:sz w:val="21"/>
          <w:szCs w:val="21"/>
          <w:lang w:val="en-GB"/>
        </w:rPr>
        <w:t xml:space="preserve">Press </w:t>
      </w:r>
      <w:r w:rsidR="003D7504">
        <w:rPr>
          <w:b/>
          <w:color w:val="005698"/>
          <w:sz w:val="21"/>
          <w:szCs w:val="21"/>
          <w:lang w:val="en-GB"/>
        </w:rPr>
        <w:t>c</w:t>
      </w:r>
      <w:r w:rsidRPr="00AD4DA1">
        <w:rPr>
          <w:b/>
          <w:color w:val="005698"/>
          <w:sz w:val="21"/>
          <w:szCs w:val="21"/>
          <w:lang w:val="en-GB"/>
        </w:rPr>
        <w:t>ontact:</w:t>
      </w:r>
    </w:p>
    <w:p w14:paraId="3ABA9FBA" w14:textId="4C7A3D3E" w:rsidR="00B94740" w:rsidRPr="008A1696" w:rsidRDefault="008F2ED8" w:rsidP="00B94740">
      <w:pPr>
        <w:spacing w:line="276" w:lineRule="auto"/>
        <w:jc w:val="both"/>
        <w:rPr>
          <w:b/>
          <w:sz w:val="21"/>
          <w:szCs w:val="21"/>
          <w:lang w:val="en-GB"/>
        </w:rPr>
      </w:pPr>
      <w:commentRangeStart w:id="4"/>
      <w:r>
        <w:rPr>
          <w:b/>
          <w:sz w:val="21"/>
          <w:szCs w:val="21"/>
          <w:highlight w:val="yellow"/>
          <w:lang w:val="en-GB"/>
        </w:rPr>
        <w:t>?</w:t>
      </w:r>
      <w:commentRangeEnd w:id="4"/>
      <w:r w:rsidR="00A75E6F">
        <w:rPr>
          <w:rStyle w:val="Odwoaniedokomentarza"/>
        </w:rPr>
        <w:commentReference w:id="4"/>
      </w:r>
    </w:p>
    <w:p w14:paraId="248E69D4" w14:textId="77777777" w:rsidR="00B94740" w:rsidRPr="00AD4DA1" w:rsidRDefault="00B94740" w:rsidP="00B94740">
      <w:pPr>
        <w:spacing w:line="276" w:lineRule="auto"/>
        <w:jc w:val="both"/>
        <w:rPr>
          <w:sz w:val="21"/>
          <w:szCs w:val="21"/>
          <w:lang w:val="en-GB"/>
        </w:rPr>
      </w:pPr>
    </w:p>
    <w:p w14:paraId="1DA166D4" w14:textId="34619E60" w:rsidR="00464CF0" w:rsidRPr="00294A71" w:rsidRDefault="00464CF0" w:rsidP="00D8213A">
      <w:pPr>
        <w:rPr>
          <w:lang w:val="en-GB"/>
        </w:rPr>
      </w:pPr>
    </w:p>
    <w:sectPr w:rsidR="00464CF0" w:rsidRPr="00294A71" w:rsidSect="00334F67">
      <w:headerReference w:type="default" r:id="rId10"/>
      <w:footerReference w:type="default" r:id="rId11"/>
      <w:pgSz w:w="11910" w:h="16840"/>
      <w:pgMar w:top="1418" w:right="1134" w:bottom="1418" w:left="1134" w:header="720" w:footer="567"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Nina Zeindlmeier" w:date="2023-11-09T15:59:00Z" w:initials="NZ">
    <w:p w14:paraId="6838B08C" w14:textId="77777777" w:rsidR="005E1EF9" w:rsidRDefault="00AE24FF" w:rsidP="005E1EF9">
      <w:pPr>
        <w:pStyle w:val="Tekstkomentarza"/>
      </w:pPr>
      <w:r>
        <w:rPr>
          <w:rStyle w:val="Odwoaniedokomentarza"/>
        </w:rPr>
        <w:annotationRef/>
      </w:r>
      <w:r w:rsidR="005E1EF9">
        <w:t>This draft press release is provided by ECC Germany as part of the Communication Shared Tool.</w:t>
      </w:r>
    </w:p>
    <w:p w14:paraId="61D9D4E2" w14:textId="77777777" w:rsidR="005E1EF9" w:rsidRDefault="005E1EF9" w:rsidP="005E1EF9">
      <w:pPr>
        <w:pStyle w:val="Tekstkomentarza"/>
      </w:pPr>
    </w:p>
    <w:p w14:paraId="7CC8BCC3" w14:textId="15E97D04" w:rsidR="005E1EF9" w:rsidRDefault="005E1EF9" w:rsidP="005E1EF9">
      <w:pPr>
        <w:pStyle w:val="Tekstkomentarza"/>
      </w:pPr>
      <w:r>
        <w:t>Feel free to translate it and adapt it to your needs</w:t>
      </w:r>
      <w:r w:rsidR="00C4638E">
        <w:t>!</w:t>
      </w:r>
    </w:p>
    <w:p w14:paraId="3BFE7CCD" w14:textId="77777777" w:rsidR="005E1EF9" w:rsidRDefault="005E1EF9" w:rsidP="005E1EF9">
      <w:pPr>
        <w:pStyle w:val="Tekstkomentarza"/>
      </w:pPr>
    </w:p>
    <w:p w14:paraId="2D0696F8" w14:textId="396DD2B4" w:rsidR="005E1EF9" w:rsidRDefault="005E1EF9" w:rsidP="005E1EF9">
      <w:pPr>
        <w:pStyle w:val="Tekstkomentarza"/>
      </w:pPr>
      <w:r>
        <w:t>We have been able to formulate these seven tips thanks to your input. You are not obliged to use all the tips and are welcome to add more. Remember to adjust the number in the headline.</w:t>
      </w:r>
    </w:p>
    <w:p w14:paraId="70DA8168" w14:textId="77777777" w:rsidR="005E1EF9" w:rsidRDefault="005E1EF9" w:rsidP="005E1EF9">
      <w:pPr>
        <w:pStyle w:val="Tekstkomentarza"/>
      </w:pPr>
    </w:p>
    <w:p w14:paraId="09A36068" w14:textId="77777777" w:rsidR="005E1EF9" w:rsidRDefault="005E1EF9" w:rsidP="005E1EF9">
      <w:pPr>
        <w:pStyle w:val="Tekstkomentarza"/>
      </w:pPr>
      <w:r>
        <w:t>We wish you a happy Black Friday!</w:t>
      </w:r>
    </w:p>
    <w:p w14:paraId="7816E3FE" w14:textId="5BB61F5D" w:rsidR="00667929" w:rsidRDefault="005E1EF9" w:rsidP="005E1EF9">
      <w:pPr>
        <w:pStyle w:val="Tekstkomentarza"/>
      </w:pPr>
      <w:r>
        <w:t>Your ECC DE</w:t>
      </w:r>
    </w:p>
  </w:comment>
  <w:comment w:id="2" w:author="Nina Zeindlmeier" w:date="2023-11-09T15:59:00Z" w:initials="NZ">
    <w:p w14:paraId="0FE75255" w14:textId="6324398F" w:rsidR="00AE24FF" w:rsidRDefault="00AE24FF">
      <w:pPr>
        <w:pStyle w:val="Tekstkomentarza"/>
      </w:pPr>
      <w:r>
        <w:rPr>
          <w:rStyle w:val="Odwoaniedokomentarza"/>
        </w:rPr>
        <w:annotationRef/>
      </w:r>
      <w:r>
        <w:t>Alternativel</w:t>
      </w:r>
      <w:r w:rsidR="00667929">
        <w:t>y</w:t>
      </w:r>
      <w:r w:rsidR="00115004">
        <w:t>,</w:t>
      </w:r>
      <w:r w:rsidR="00667929">
        <w:t xml:space="preserve"> you can mention your ECC here</w:t>
      </w:r>
    </w:p>
  </w:comment>
  <w:comment w:id="3" w:author="Nina Zeindlmeier" w:date="2023-11-09T16:12:00Z" w:initials="NZ">
    <w:p w14:paraId="6025CB89" w14:textId="219DFC37" w:rsidR="00F01FDC" w:rsidRDefault="00F01FDC">
      <w:pPr>
        <w:pStyle w:val="Tekstkomentarza"/>
      </w:pPr>
      <w:r>
        <w:rPr>
          <w:rStyle w:val="Odwoaniedokomentarza"/>
        </w:rPr>
        <w:annotationRef/>
      </w:r>
      <w:r w:rsidRPr="00F01FDC">
        <w:t>This is where we formulate a clear environmental claim. If you are uncomfortable with this, you have the option of formulating an alternative claim that suits your ECC.</w:t>
      </w:r>
    </w:p>
  </w:comment>
  <w:comment w:id="4" w:author="Nina Zeindlmeier" w:date="2023-11-09T16:01:00Z" w:initials="NZ">
    <w:p w14:paraId="208EACB8" w14:textId="0B47C99D" w:rsidR="00A75E6F" w:rsidRDefault="00A75E6F">
      <w:pPr>
        <w:pStyle w:val="Tekstkomentarza"/>
      </w:pPr>
      <w:r>
        <w:rPr>
          <w:rStyle w:val="Odwoaniedokomentarza"/>
        </w:rPr>
        <w:annotationRef/>
      </w:r>
      <w:r>
        <w:t>Feel free to fill in your press contact person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816E3FE" w15:done="0"/>
  <w15:commentEx w15:paraId="0FE75255" w15:done="0"/>
  <w15:commentEx w15:paraId="6025CB89" w15:done="0"/>
  <w15:commentEx w15:paraId="208EACB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16E3FE" w16cid:durableId="28F78077"/>
  <w16cid:commentId w16cid:paraId="0FE75255" w16cid:durableId="28F78070"/>
  <w16cid:commentId w16cid:paraId="6025CB89" w16cid:durableId="28F7837A"/>
  <w16cid:commentId w16cid:paraId="208EACB8" w16cid:durableId="28F780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C0165B" w14:textId="77777777" w:rsidR="007C13BE" w:rsidRDefault="007C13BE">
      <w:r>
        <w:separator/>
      </w:r>
    </w:p>
  </w:endnote>
  <w:endnote w:type="continuationSeparator" w:id="0">
    <w:p w14:paraId="71BBF874" w14:textId="77777777" w:rsidR="007C13BE" w:rsidRDefault="007C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nionPro-Regular">
    <w:charset w:val="00"/>
    <w:family w:val="auto"/>
    <w:pitch w:val="variable"/>
    <w:sig w:usb0="60000287" w:usb1="00000001" w:usb2="00000000" w:usb3="00000000" w:csb0="0000019F" w:csb1="00000000"/>
  </w:font>
  <w:font w:name="MyriadPro-Light">
    <w:charset w:val="00"/>
    <w:family w:val="auto"/>
    <w:pitch w:val="variable"/>
    <w:sig w:usb0="20000287" w:usb1="00000001" w:usb2="00000000" w:usb3="00000000" w:csb0="0000019F" w:csb1="00000000"/>
  </w:font>
  <w:font w:name="Segoe UI">
    <w:altName w:val="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21CB1" w14:textId="71E4CDB2" w:rsidR="00D91444" w:rsidRDefault="006F4F13" w:rsidP="00A92A6C">
    <w:pPr>
      <w:pStyle w:val="Stopka"/>
      <w:tabs>
        <w:tab w:val="clear" w:pos="4536"/>
        <w:tab w:val="clear" w:pos="9072"/>
        <w:tab w:val="left" w:pos="5480"/>
      </w:tabs>
    </w:pPr>
    <w:r>
      <w:rPr>
        <w:noProof/>
        <w:lang w:val="de-DE" w:eastAsia="de-DE"/>
      </w:rPr>
      <mc:AlternateContent>
        <mc:Choice Requires="wps">
          <w:drawing>
            <wp:anchor distT="0" distB="0" distL="114300" distR="114300" simplePos="0" relativeHeight="251656704" behindDoc="0" locked="0" layoutInCell="1" allowOverlap="1" wp14:anchorId="19C360DE" wp14:editId="55AD693A">
              <wp:simplePos x="0" y="0"/>
              <wp:positionH relativeFrom="column">
                <wp:posOffset>-80010</wp:posOffset>
              </wp:positionH>
              <wp:positionV relativeFrom="paragraph">
                <wp:posOffset>-91440</wp:posOffset>
              </wp:positionV>
              <wp:extent cx="6312535" cy="685165"/>
              <wp:effectExtent l="0" t="0" r="0" b="635"/>
              <wp:wrapNone/>
              <wp:docPr id="41" name="Textfeld 41"/>
              <wp:cNvGraphicFramePr/>
              <a:graphic xmlns:a="http://schemas.openxmlformats.org/drawingml/2006/main">
                <a:graphicData uri="http://schemas.microsoft.com/office/word/2010/wordprocessingShape">
                  <wps:wsp>
                    <wps:cNvSpPr txBox="1"/>
                    <wps:spPr>
                      <a:xfrm>
                        <a:off x="0" y="0"/>
                        <a:ext cx="6312535" cy="6851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959E3A" w14:textId="23A9C103" w:rsidR="0018000F" w:rsidRPr="0018000F" w:rsidRDefault="0018000F" w:rsidP="0018000F">
                          <w:pPr>
                            <w:jc w:val="both"/>
                            <w:rPr>
                              <w:sz w:val="12"/>
                              <w:szCs w:val="12"/>
                            </w:rPr>
                          </w:pPr>
                          <w:r w:rsidRPr="0018000F">
                            <w:rPr>
                              <w:sz w:val="12"/>
                              <w:szCs w:val="12"/>
                            </w:rPr>
                            <w:t>Funded by the European Union. Views and opinions expressed are however those of the author(s) only and do not necessarily reflect those of the European Union or the European Innovation Council and Small and Medium-sized Enterprises Executive Agency (EISMEA). Neither the European Union nor the granting authority can be held responsible for them.</w:t>
                          </w:r>
                        </w:p>
                        <w:p w14:paraId="3B321DDA" w14:textId="5B09F1FF" w:rsidR="00F70E3C" w:rsidRPr="00F70E3C" w:rsidRDefault="00F70E3C" w:rsidP="0018000F">
                          <w:pPr>
                            <w:jc w:val="both"/>
                            <w:rPr>
                              <w:sz w:val="12"/>
                              <w:szCs w:val="12"/>
                            </w:rPr>
                          </w:pPr>
                        </w:p>
                        <w:p w14:paraId="66764E50" w14:textId="77777777" w:rsidR="00A92A6C" w:rsidRPr="0018000F" w:rsidRDefault="00A92A6C" w:rsidP="0018000F">
                          <w:pPr>
                            <w:jc w:val="both"/>
                            <w:rPr>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C360DE" id="_x0000_t202" coordsize="21600,21600" o:spt="202" path="m,l,21600r21600,l21600,xe">
              <v:stroke joinstyle="miter"/>
              <v:path gradientshapeok="t" o:connecttype="rect"/>
            </v:shapetype>
            <v:shape id="Textfeld 41" o:spid="_x0000_s1026" type="#_x0000_t202" style="position:absolute;margin-left:-6.3pt;margin-top:-7.2pt;width:497.05pt;height:53.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LNeQIAAFsFAAAOAAAAZHJzL2Uyb0RvYy54bWysVMFu2zAMvQ/YPwi6r07SJOuCOkXWosOA&#10;oi2WDj0rstQYk0RNYmJnX19KdtKs26XDLjZFPlLkI6nzi9YatlUh1uBKPjwZcKachKp2TyX//nD9&#10;4YyziMJVwoBTJd+pyC/m79+dN36mRrAGU6nAKIiLs8aXfI3oZ0UR5VpZEU/AK0dGDcEKpGN4Kqog&#10;GopuTTEaDKZFA6HyAaSKkbRXnZHPc3ytlcQ7raNCZkpOuWH+hvxdpW8xPxezpyD8upZ9GuIfsrCi&#10;dnTpIdSVQME2of4jlK1lgAgaTyTYArSupco1UDXDwatqlmvhVa6FyIn+QFP8f2Hl7fY+sLoq+XjI&#10;mROWevSgWtTKVIxUxE/j44xgS09AbD9DS33e6yMpU9mtDjb9qSBGdmJ6d2CXojFJyunpcDQ5nXAm&#10;yTY9mwynkxSmePH2IeIXBZYloeSBupdJFdubiB10D0mXObiujckdNO43BcXsNCqPQO+dCukSzhLu&#10;jEpexn1TmijIeSdFHj51aQLbChobIaVymEvOcQmdUJrufotjj0+uXVZvcT545JvB4cHZ1g5CZulV&#10;2tWPfcq6wxPVR3UnEdtV2zd4BdWO+hug25Do5XVNTbgREe9FoJWgltKa4x19tIGm5NBLnK0h/Pqb&#10;PuFpUsnKWUMrVvL4cyOC4sx8dTTDn4bjcdrJfBhPPo7oEI4tq2OL29hLoHbQmFJ2WUx4NHtRB7CP&#10;9Bos0q1kEk7S3SXHvXiJ3eLTayLVYpFBtIVe4I1beplCJ3rTiD20jyL4fg6RJvgW9ssoZq/GscMm&#10;TweLDYKu86wmgjtWe+Jpg/O0969NeiKOzxn18ibOnwEAAP//AwBQSwMEFAAGAAgAAAAhANol2HPe&#10;AAAACgEAAA8AAABkcnMvZG93bnJldi54bWxMj01PwzAMhu9I/IfISNy2pKOdtq7phEBcQYwPabes&#10;8dqKxqmabC3/Hu/Ebq/lR68fF9vJdeKMQ2g9aUjmCgRS5W1LtYbPj5fZCkSIhqzpPKGGXwywLW9v&#10;CpNbP9I7nnexFlxCITcamhj7XMpQNehMmPseiXdHPzgTeRxqaQczcrnr5EKppXSmJb7QmB6fGqx+&#10;dien4ev1uP9O1Vv97LJ+9JOS5NZS6/u76XEDIuIU/2G46LM6lOx08CeyQXQaZsliyeglpCkIJtar&#10;JANx4PCQgSwLef1C+QcAAP//AwBQSwECLQAUAAYACAAAACEAtoM4kv4AAADhAQAAEwAAAAAAAAAA&#10;AAAAAAAAAAAAW0NvbnRlbnRfVHlwZXNdLnhtbFBLAQItABQABgAIAAAAIQA4/SH/1gAAAJQBAAAL&#10;AAAAAAAAAAAAAAAAAC8BAABfcmVscy8ucmVsc1BLAQItABQABgAIAAAAIQAGFKLNeQIAAFsFAAAO&#10;AAAAAAAAAAAAAAAAAC4CAABkcnMvZTJvRG9jLnhtbFBLAQItABQABgAIAAAAIQDaJdhz3gAAAAoB&#10;AAAPAAAAAAAAAAAAAAAAANMEAABkcnMvZG93bnJldi54bWxQSwUGAAAAAAQABADzAAAA3gUAAAAA&#10;" filled="f" stroked="f">
              <v:textbox>
                <w:txbxContent>
                  <w:p w14:paraId="27959E3A" w14:textId="23A9C103" w:rsidR="0018000F" w:rsidRPr="0018000F" w:rsidRDefault="0018000F" w:rsidP="0018000F">
                    <w:pPr>
                      <w:jc w:val="both"/>
                      <w:rPr>
                        <w:sz w:val="12"/>
                        <w:szCs w:val="12"/>
                      </w:rPr>
                    </w:pPr>
                    <w:r w:rsidRPr="0018000F">
                      <w:rPr>
                        <w:sz w:val="12"/>
                        <w:szCs w:val="12"/>
                      </w:rPr>
                      <w:t>Funded by the European Union. Views and opinions expressed are however those of the author(s) only and do not necessarily reflect those of the European Union or the European Innovation Council and Small and Medium-sized Enterprises Executive Agency (EISMEA). Neither the European Union nor the granting authority can be held responsible for them.</w:t>
                    </w:r>
                  </w:p>
                  <w:p w14:paraId="3B321DDA" w14:textId="5B09F1FF" w:rsidR="00F70E3C" w:rsidRPr="00F70E3C" w:rsidRDefault="00F70E3C" w:rsidP="0018000F">
                    <w:pPr>
                      <w:jc w:val="both"/>
                      <w:rPr>
                        <w:sz w:val="12"/>
                        <w:szCs w:val="12"/>
                      </w:rPr>
                    </w:pPr>
                  </w:p>
                  <w:p w14:paraId="66764E50" w14:textId="77777777" w:rsidR="00A92A6C" w:rsidRPr="0018000F" w:rsidRDefault="00A92A6C" w:rsidP="0018000F">
                    <w:pPr>
                      <w:jc w:val="both"/>
                      <w:rPr>
                        <w:sz w:val="12"/>
                        <w:szCs w:val="12"/>
                      </w:rPr>
                    </w:pPr>
                  </w:p>
                </w:txbxContent>
              </v:textbox>
            </v:shape>
          </w:pict>
        </mc:Fallback>
      </mc:AlternateContent>
    </w:r>
    <w:r>
      <w:rPr>
        <w:noProof/>
        <w:lang w:val="de-DE" w:eastAsia="de-DE"/>
      </w:rPr>
      <mc:AlternateContent>
        <mc:Choice Requires="wps">
          <w:drawing>
            <wp:anchor distT="0" distB="0" distL="114300" distR="114300" simplePos="0" relativeHeight="251658752" behindDoc="0" locked="0" layoutInCell="1" allowOverlap="1" wp14:anchorId="6B399323" wp14:editId="4877B38C">
              <wp:simplePos x="0" y="0"/>
              <wp:positionH relativeFrom="column">
                <wp:posOffset>-720090</wp:posOffset>
              </wp:positionH>
              <wp:positionV relativeFrom="paragraph">
                <wp:posOffset>428625</wp:posOffset>
              </wp:positionV>
              <wp:extent cx="7562850" cy="76200"/>
              <wp:effectExtent l="0" t="0" r="0" b="0"/>
              <wp:wrapNone/>
              <wp:docPr id="4" name="Rechteck 4"/>
              <wp:cNvGraphicFramePr/>
              <a:graphic xmlns:a="http://schemas.openxmlformats.org/drawingml/2006/main">
                <a:graphicData uri="http://schemas.microsoft.com/office/word/2010/wordprocessingShape">
                  <wps:wsp>
                    <wps:cNvSpPr/>
                    <wps:spPr>
                      <a:xfrm>
                        <a:off x="0" y="0"/>
                        <a:ext cx="7562850" cy="76200"/>
                      </a:xfrm>
                      <a:prstGeom prst="rect">
                        <a:avLst/>
                      </a:prstGeom>
                      <a:solidFill>
                        <a:srgbClr val="0056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BC5DBC" id="Rechteck 4" o:spid="_x0000_s1026" style="position:absolute;margin-left:-56.7pt;margin-top:33.75pt;width:595.5pt;height:6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zlQIAAIMFAAAOAAAAZHJzL2Uyb0RvYy54bWysVMFu2zAMvQ/YPwi6r3aCJG2DOkXQosOA&#10;oivaDj0rshQLk0VNUuJkXz9Kst2uK3YYloMimuQj+UTy4vLQarIXziswFZ2clJQIw6FWZlvRb083&#10;n84o8YGZmmkwoqJH4enl6uOHi84uxRQa0LVwBEGMX3a2ok0IdlkUnjeiZf4ErDColOBaFlB026J2&#10;rEP0VhfTslwUHbjaOuDCe/x6nZV0lfClFDx8ldKLQHRFMbeQTpfOTTyL1QVbbh2zjeJ9GuwfsmiZ&#10;Mhh0hLpmgZGdU39AtYo78CDDCYe2ACkVF6kGrGZSvqnmsWFWpFqQHG9Hmvz/g+V3+3tHVF3RGSWG&#10;tfhED4I3QfDvZBbZ6axfotGjvXe95PEaSz1I18Z/LIIcEqPHkVFxCITjx9P5Yno2R+I56k4X+GIR&#10;s3hxts6HzwJaEi8VdfhgiUe2v/Uhmw4mMZYHreobpXUS3HZzpR3Zs/i45Xxxftaj/2amTTQ2EN0y&#10;YvxSxMJyKekWjlpEO20ehERCMPlpyiS1ohjjMM6FCZOsalgtcvh5ib8hemze6JEqTYARWWL8EbsH&#10;GCwzyICds+zto6tInTw6l39LLDuPHikymDA6t8qAew9AY1V95Gw/kJSpiSxtoD5iuzjIc+Qtv1H4&#10;brfMh3vmcHDwpXEZhK94SA1dRaG/UdKA+/ne92iP/YxaSjocxIr6HzvmBCX6i8FOP5/MZnFykzCb&#10;n05RcK81m9cas2uvANthgmvH8nSN9kEPV+mgfcadsY5RUcUMx9gV5cENwlXICwK3DhfrdTLDabUs&#10;3JpHyyN4ZDX25dPhmTnbN2/Arr+DYWjZ8k0PZ9voaWC9CyBVavAXXnu+cdJT4/RbKa6S13Kyetmd&#10;q18AAAD//wMAUEsDBBQABgAIAAAAIQC3oYwA4wAAAAsBAAAPAAAAZHJzL2Rvd25yZXYueG1sTI9B&#10;a8JAEIXvhf6HZQq9FN2NrYmmmUgtFCr00iihxzW7JsHsbMiuGv9911N7HN7He99kq9F07KwH11pC&#10;iKYCmKbKqpZqhN32Y7IA5rwkJTtLGuGqHazy+7tMpspe6FufC1+zUEIulQiN933KuasabaSb2l5T&#10;yA52MNKHc6i5GuQllJuOz4SIuZEthYVG9vq90dWxOBmE467gX+uNuD5tfz7LcvCzfr0oER8fxrdX&#10;YF6P/g+Gm35Qhzw47e2JlGMdwiSKnl8CixAnc2A3QiRJDGyPkCznwPOM//8h/wUAAP//AwBQSwEC&#10;LQAUAAYACAAAACEAtoM4kv4AAADhAQAAEwAAAAAAAAAAAAAAAAAAAAAAW0NvbnRlbnRfVHlwZXNd&#10;LnhtbFBLAQItABQABgAIAAAAIQA4/SH/1gAAAJQBAAALAAAAAAAAAAAAAAAAAC8BAABfcmVscy8u&#10;cmVsc1BLAQItABQABgAIAAAAIQAdO+NzlQIAAIMFAAAOAAAAAAAAAAAAAAAAAC4CAABkcnMvZTJv&#10;RG9jLnhtbFBLAQItABQABgAIAAAAIQC3oYwA4wAAAAsBAAAPAAAAAAAAAAAAAAAAAO8EAABkcnMv&#10;ZG93bnJldi54bWxQSwUGAAAAAAQABADzAAAA/wUAAAAA&#10;" fillcolor="#005698" stroked="f"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309B28" w14:textId="77777777" w:rsidR="007C13BE" w:rsidRDefault="007C13BE">
      <w:r>
        <w:separator/>
      </w:r>
    </w:p>
  </w:footnote>
  <w:footnote w:type="continuationSeparator" w:id="0">
    <w:p w14:paraId="2CF32358" w14:textId="77777777" w:rsidR="007C13BE" w:rsidRDefault="007C1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94799" w14:textId="00DC2C2C" w:rsidR="00C77174" w:rsidRDefault="00FA6793">
    <w:pPr>
      <w:pStyle w:val="Tekstpodstawowy"/>
      <w:spacing w:line="14" w:lineRule="auto"/>
    </w:pPr>
    <w:r>
      <w:rPr>
        <w:noProof/>
        <w:lang w:val="de-DE" w:eastAsia="de-DE"/>
      </w:rPr>
      <w:drawing>
        <wp:anchor distT="0" distB="0" distL="114300" distR="114300" simplePos="0" relativeHeight="251657728" behindDoc="0" locked="0" layoutInCell="1" allowOverlap="1" wp14:anchorId="0158E2E6" wp14:editId="6A56B462">
          <wp:simplePos x="0" y="0"/>
          <wp:positionH relativeFrom="column">
            <wp:posOffset>3014980</wp:posOffset>
          </wp:positionH>
          <wp:positionV relativeFrom="paragraph">
            <wp:posOffset>207645</wp:posOffset>
          </wp:positionV>
          <wp:extent cx="1414320" cy="432000"/>
          <wp:effectExtent l="0" t="0" r="8255" b="0"/>
          <wp:wrapNone/>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FUNDED_DE_cmyk2.jpg"/>
                  <pic:cNvPicPr/>
                </pic:nvPicPr>
                <pic:blipFill>
                  <a:blip r:embed="rId1">
                    <a:extLst>
                      <a:ext uri="{28A0092B-C50C-407E-A947-70E740481C1C}">
                        <a14:useLocalDpi xmlns:a14="http://schemas.microsoft.com/office/drawing/2010/main" val="0"/>
                      </a:ext>
                    </a:extLst>
                  </a:blip>
                  <a:stretch>
                    <a:fillRect/>
                  </a:stretch>
                </pic:blipFill>
                <pic:spPr>
                  <a:xfrm>
                    <a:off x="0" y="0"/>
                    <a:ext cx="1414320" cy="432000"/>
                  </a:xfrm>
                  <a:prstGeom prst="rect">
                    <a:avLst/>
                  </a:prstGeom>
                </pic:spPr>
              </pic:pic>
            </a:graphicData>
          </a:graphic>
          <wp14:sizeRelH relativeFrom="margin">
            <wp14:pctWidth>0</wp14:pctWidth>
          </wp14:sizeRelH>
          <wp14:sizeRelV relativeFrom="margin">
            <wp14:pctHeight>0</wp14:pctHeight>
          </wp14:sizeRelV>
        </wp:anchor>
      </w:drawing>
    </w:r>
    <w:r>
      <w:rPr>
        <w:noProof/>
        <w:lang w:val="de-DE" w:eastAsia="de-DE"/>
      </w:rPr>
      <w:drawing>
        <wp:anchor distT="0" distB="0" distL="114300" distR="114300" simplePos="0" relativeHeight="251659776" behindDoc="0" locked="0" layoutInCell="1" allowOverlap="1" wp14:anchorId="44EC9E86" wp14:editId="199736FB">
          <wp:simplePos x="0" y="0"/>
          <wp:positionH relativeFrom="column">
            <wp:posOffset>4760594</wp:posOffset>
          </wp:positionH>
          <wp:positionV relativeFrom="paragraph">
            <wp:posOffset>1014</wp:posOffset>
          </wp:positionV>
          <wp:extent cx="1320165" cy="643511"/>
          <wp:effectExtent l="0" t="0" r="635" b="0"/>
          <wp:wrapNone/>
          <wp:docPr id="2" name="Bild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ZEV_2018.png"/>
                  <pic:cNvPicPr/>
                </pic:nvPicPr>
                <pic:blipFill>
                  <a:blip r:embed="rId2">
                    <a:extLst>
                      <a:ext uri="{28A0092B-C50C-407E-A947-70E740481C1C}">
                        <a14:useLocalDpi xmlns:a14="http://schemas.microsoft.com/office/drawing/2010/main" val="0"/>
                      </a:ext>
                    </a:extLst>
                  </a:blip>
                  <a:stretch>
                    <a:fillRect/>
                  </a:stretch>
                </pic:blipFill>
                <pic:spPr>
                  <a:xfrm>
                    <a:off x="0" y="0"/>
                    <a:ext cx="1345854" cy="656033"/>
                  </a:xfrm>
                  <a:prstGeom prst="rect">
                    <a:avLst/>
                  </a:prstGeom>
                </pic:spPr>
              </pic:pic>
            </a:graphicData>
          </a:graphic>
          <wp14:sizeRelH relativeFrom="page">
            <wp14:pctWidth>0</wp14:pctWidth>
          </wp14:sizeRelH>
          <wp14:sizeRelV relativeFrom="page">
            <wp14:pctHeight>0</wp14:pctHeight>
          </wp14:sizeRelV>
        </wp:anchor>
      </w:drawing>
    </w:r>
    <w:r w:rsidR="008B0F84">
      <w:rPr>
        <w:noProof/>
        <w:lang w:val="de-DE" w:eastAsia="de-DE"/>
      </w:rPr>
      <mc:AlternateContent>
        <mc:Choice Requires="wps">
          <w:drawing>
            <wp:anchor distT="0" distB="0" distL="114300" distR="114300" simplePos="0" relativeHeight="251655680" behindDoc="1" locked="0" layoutInCell="1" allowOverlap="1" wp14:anchorId="14DF7292" wp14:editId="1368EA81">
              <wp:simplePos x="0" y="0"/>
              <wp:positionH relativeFrom="page">
                <wp:posOffset>5833110</wp:posOffset>
              </wp:positionH>
              <wp:positionV relativeFrom="page">
                <wp:posOffset>467360</wp:posOffset>
              </wp:positionV>
              <wp:extent cx="3175" cy="1270"/>
              <wp:effectExtent l="3810" t="0" r="18415" b="13970"/>
              <wp:wrapNone/>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 cy="1270"/>
                      </a:xfrm>
                      <a:custGeom>
                        <a:avLst/>
                        <a:gdLst>
                          <a:gd name="T0" fmla="+- 0 9186 9186"/>
                          <a:gd name="T1" fmla="*/ T0 w 5"/>
                          <a:gd name="T2" fmla="+- 0 737 737"/>
                          <a:gd name="T3" fmla="*/ 737 h 2"/>
                          <a:gd name="T4" fmla="+- 0 9189 9186"/>
                          <a:gd name="T5" fmla="*/ T4 w 5"/>
                          <a:gd name="T6" fmla="+- 0 738 737"/>
                          <a:gd name="T7" fmla="*/ 738 h 2"/>
                          <a:gd name="T8" fmla="+- 0 9191 9186"/>
                          <a:gd name="T9" fmla="*/ T8 w 5"/>
                          <a:gd name="T10" fmla="+- 0 739 737"/>
                          <a:gd name="T11" fmla="*/ 739 h 2"/>
                          <a:gd name="T12" fmla="+- 0 9189 9186"/>
                          <a:gd name="T13" fmla="*/ T12 w 5"/>
                          <a:gd name="T14" fmla="+- 0 738 737"/>
                          <a:gd name="T15" fmla="*/ 738 h 2"/>
                          <a:gd name="T16" fmla="+- 0 9186 9186"/>
                          <a:gd name="T17" fmla="*/ T16 w 5"/>
                          <a:gd name="T18" fmla="+- 0 737 737"/>
                          <a:gd name="T19" fmla="*/ 737 h 2"/>
                        </a:gdLst>
                        <a:ahLst/>
                        <a:cxnLst>
                          <a:cxn ang="0">
                            <a:pos x="T1" y="T3"/>
                          </a:cxn>
                          <a:cxn ang="0">
                            <a:pos x="T5" y="T7"/>
                          </a:cxn>
                          <a:cxn ang="0">
                            <a:pos x="T9" y="T11"/>
                          </a:cxn>
                          <a:cxn ang="0">
                            <a:pos x="T13" y="T15"/>
                          </a:cxn>
                          <a:cxn ang="0">
                            <a:pos x="T17" y="T19"/>
                          </a:cxn>
                        </a:cxnLst>
                        <a:rect l="0" t="0" r="r" b="b"/>
                        <a:pathLst>
                          <a:path w="5" h="2">
                            <a:moveTo>
                              <a:pt x="0" y="0"/>
                            </a:moveTo>
                            <a:lnTo>
                              <a:pt x="3" y="1"/>
                            </a:lnTo>
                            <a:lnTo>
                              <a:pt x="5" y="2"/>
                            </a:lnTo>
                            <a:lnTo>
                              <a:pt x="3" y="1"/>
                            </a:lnTo>
                            <a:lnTo>
                              <a:pt x="0" y="0"/>
                            </a:lnTo>
                            <a:close/>
                          </a:path>
                        </a:pathLst>
                      </a:custGeom>
                      <a:solidFill>
                        <a:srgbClr val="005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C0880" id="Freeform 3" o:spid="_x0000_s1026" style="position:absolute;margin-left:459.3pt;margin-top:36.8pt;width:.25pt;height:.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ZXqsgMAANUJAAAOAAAAZHJzL2Uyb0RvYy54bWysVuGOozYQ/l+p72D5Z6ssmJAQomVPvdum&#10;qrR3PenSB3DABFSwqU1C9qq+e8cDzkLKak9VIwVs/DF8841nxvfvLnVFzkKbUsmEsjufEiFTlZXy&#10;mNDf97vFhhLTcpnxSkmR0Gdh6LuH77+775qtCFShqkxoAkak2XZNQou2bbaeZ9JC1NzcqUZIWMyV&#10;rnkLU330Ms07sF5XXuD7a69TOmu0SoUx8PSxX6QPaD/PRdr+ludGtKRKKHBr8arxerBX7+Geb4+a&#10;N0WZDjT4f2BR81LCR6+mHnnLyUmX/zJVl6lWRuXtXapqT+V5mQr0Abxh/o03XwreCPQFxDHNVSbz&#10;/5lNP50/a1JmEDtKJK8hRDsthBWcLK06XWO2APrSfNbWP9M8qfQPAwveZMVODGDIofuoMrDCT61C&#10;RS65ru2b4Cu5oPDPV+HFpSUpPFyyaEVJCgssiDAoHt+6F9OTaX8RCo3w85Np+5hlMELFs4H3HuKb&#10;1xWE78cF8UnMNmu8DDG+wsDRHvaDR/Y+6cjqFhE4BBqKlhGB/y1o6UBgxkIKEtxCQgdxhOJZQuD6&#10;C6FwjtDaIQZCmzlCkQMhoc0cIUjGiUIxmyUUO5hVaDNHiE21jpbxHCM2ltpiZjRiU7EhavMisbHe&#10;exbMspoKHi1ndWJjvS1mjtVU8df30lj0PVvPspqq/sp2YmPRR/sJEuHotjov3O5PL3LY/jAi3BZb&#10;H7OtUcZm2R6Uh2zaYwqDCUDZXHkFDIJYMG7xN8HA04IhtrYIvGXahg3hmGRvw0FPhMdj6/1rg8Ma&#10;avptNdeUQDU/9PnX8NbqZP21Q9IlFBwsEhqgQrU6i73C1famIMF3XlYrOUb1bjif3Zq7N2iplxGr&#10;AFhya+7eY77FDuQWaODKoHs/rZQRveTWLdT+6qpVaFQmjarKbFdWlXXT6OPhQ6XJmdse6K9W8WYQ&#10;dwKrcIdIZV/rP9M/gRo9qGmrNfa0v2IWhP77IF7s1ptoEe7C1SKO/M3CZ/H7eO2Hcfi4+9uqzcJt&#10;UWaZkE+lFK6/svDb+tfQ6fvOiB3WxjJeBSsM5IT9jZM+/Oac1OokM/CObwvBs5+HccvLqh97U8Yo&#10;Mrjt7igENj7b6/rmeFDZM/Q9rfqzBZyFYFAo/ZWSDs4VCTV/nrgWlFS/SmjcMQtDexDBSbiKApjo&#10;8cphvMJlCqYS2lJIcjv80PaHl1Ojy2MBX2KohVQ/Qb/NS9sbkV/PapjA2QE9GM459nAyniPq5TT2&#10;8A8AAAD//wMAUEsDBBQABgAIAAAAIQCCmVaG3QAAAAkBAAAPAAAAZHJzL2Rvd25yZXYueG1sTI/B&#10;TsMwEETvSPyDtUjcqJOC2iTEqVAkeisihQ9w421iEa+j2G0DX8/2BKfV7I5m35Sb2Q3ijFOwnhSk&#10;iwQEUuuNpU7B58frQwYiRE1GD55QwTcG2FS3N6UujL9Qg+d97ASHUCi0gj7GsZAytD06HRZ+ROLb&#10;0U9OR5ZTJ82kLxzuBrlMkpV02hJ/6PWIdY/t1/7kFCyP9u1nnb43zVO9tfXWR5x3O6Xu7+aXZxCs&#10;4p8ZrviMDhUzHfyJTBCDgjzNVmxVsH7kyYY8zVMQh+siA1mV8n+D6hcAAP//AwBQSwECLQAUAAYA&#10;CAAAACEAtoM4kv4AAADhAQAAEwAAAAAAAAAAAAAAAAAAAAAAW0NvbnRlbnRfVHlwZXNdLnhtbFBL&#10;AQItABQABgAIAAAAIQA4/SH/1gAAAJQBAAALAAAAAAAAAAAAAAAAAC8BAABfcmVscy8ucmVsc1BL&#10;AQItABQABgAIAAAAIQD3vZXqsgMAANUJAAAOAAAAAAAAAAAAAAAAAC4CAABkcnMvZTJvRG9jLnht&#10;bFBLAQItABQABgAIAAAAIQCCmVaG3QAAAAkBAAAPAAAAAAAAAAAAAAAAAAwGAABkcnMvZG93bnJl&#10;di54bWxQSwUGAAAAAAQABADzAAAAFgcAAAAA&#10;" path="m,l3,1,5,2,3,1,,xe" fillcolor="#005598" stroked="f">
              <v:path arrowok="t" o:connecttype="custom" o:connectlocs="0,467995;1905,468630;3175,469265;1905,468630;0,467995" o:connectangles="0,0,0,0,0"/>
              <w10:wrap anchorx="page" anchory="page"/>
            </v:shape>
          </w:pict>
        </mc:Fallback>
      </mc:AlternateContent>
    </w:r>
    <w:r w:rsidR="00B71431">
      <w:softHyphen/>
    </w:r>
    <w:r w:rsidR="00B71431">
      <w:softHyphen/>
    </w:r>
    <w:r w:rsidR="00B71431">
      <w:softHyphen/>
    </w:r>
    <w:r w:rsidR="00B71431">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56FCB"/>
    <w:multiLevelType w:val="hybridMultilevel"/>
    <w:tmpl w:val="12AA665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C71806"/>
    <w:multiLevelType w:val="hybridMultilevel"/>
    <w:tmpl w:val="D97606B8"/>
    <w:lvl w:ilvl="0" w:tplc="B356990C">
      <w:start w:val="680"/>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2F760EF"/>
    <w:multiLevelType w:val="multilevel"/>
    <w:tmpl w:val="D2A45D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946131"/>
    <w:multiLevelType w:val="hybridMultilevel"/>
    <w:tmpl w:val="8214E0F0"/>
    <w:lvl w:ilvl="0" w:tplc="8258072C">
      <w:start w:val="680"/>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3B54514"/>
    <w:multiLevelType w:val="hybridMultilevel"/>
    <w:tmpl w:val="8B66347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47E6591"/>
    <w:multiLevelType w:val="hybridMultilevel"/>
    <w:tmpl w:val="BB620EDA"/>
    <w:lvl w:ilvl="0" w:tplc="7C5674A8">
      <w:start w:val="680"/>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ED46F82"/>
    <w:multiLevelType w:val="hybridMultilevel"/>
    <w:tmpl w:val="F5242CA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F193B68"/>
    <w:multiLevelType w:val="hybridMultilevel"/>
    <w:tmpl w:val="086ED6BE"/>
    <w:lvl w:ilvl="0" w:tplc="49721F60">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5"/>
  </w:num>
  <w:num w:numId="5">
    <w:abstractNumId w:val="1"/>
  </w:num>
  <w:num w:numId="6">
    <w:abstractNumId w:val="7"/>
  </w:num>
  <w:num w:numId="7">
    <w:abstractNumId w:val="4"/>
  </w:num>
  <w:num w:numId="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ina Zeindlmeier">
    <w15:presenceInfo w15:providerId="AD" w15:userId="S-1-5-21-2768382881-221432900-2028354143-11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hyphenationZone w:val="425"/>
  <w:drawingGridHorizontalSpacing w:val="110"/>
  <w:drawingGridVerticalSpacing w:val="299"/>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174"/>
    <w:rsid w:val="000013BA"/>
    <w:rsid w:val="000026D5"/>
    <w:rsid w:val="000056B3"/>
    <w:rsid w:val="00005B6E"/>
    <w:rsid w:val="00014AA8"/>
    <w:rsid w:val="000715A4"/>
    <w:rsid w:val="00072677"/>
    <w:rsid w:val="00081464"/>
    <w:rsid w:val="0008523A"/>
    <w:rsid w:val="000907EE"/>
    <w:rsid w:val="000B103F"/>
    <w:rsid w:val="000C068F"/>
    <w:rsid w:val="000C11D6"/>
    <w:rsid w:val="000C6BA7"/>
    <w:rsid w:val="000E6E70"/>
    <w:rsid w:val="00105A5E"/>
    <w:rsid w:val="00106724"/>
    <w:rsid w:val="0011250B"/>
    <w:rsid w:val="00115004"/>
    <w:rsid w:val="0012227E"/>
    <w:rsid w:val="00145C85"/>
    <w:rsid w:val="00161D76"/>
    <w:rsid w:val="001679CC"/>
    <w:rsid w:val="0018000F"/>
    <w:rsid w:val="00191131"/>
    <w:rsid w:val="001A5E9B"/>
    <w:rsid w:val="001B51EA"/>
    <w:rsid w:val="001B71FD"/>
    <w:rsid w:val="00201D42"/>
    <w:rsid w:val="002029CC"/>
    <w:rsid w:val="00203A0D"/>
    <w:rsid w:val="00205FFB"/>
    <w:rsid w:val="00220E0F"/>
    <w:rsid w:val="002310B7"/>
    <w:rsid w:val="002354FB"/>
    <w:rsid w:val="002404C2"/>
    <w:rsid w:val="00240F7B"/>
    <w:rsid w:val="00255A9B"/>
    <w:rsid w:val="002675EE"/>
    <w:rsid w:val="0027678A"/>
    <w:rsid w:val="00281D9F"/>
    <w:rsid w:val="00285D21"/>
    <w:rsid w:val="0028702C"/>
    <w:rsid w:val="00294A71"/>
    <w:rsid w:val="002B1614"/>
    <w:rsid w:val="002B65BE"/>
    <w:rsid w:val="002E69BC"/>
    <w:rsid w:val="002F77EA"/>
    <w:rsid w:val="0030382B"/>
    <w:rsid w:val="00305F06"/>
    <w:rsid w:val="00313483"/>
    <w:rsid w:val="00316CB5"/>
    <w:rsid w:val="003278DE"/>
    <w:rsid w:val="003311A0"/>
    <w:rsid w:val="00334F67"/>
    <w:rsid w:val="00363214"/>
    <w:rsid w:val="003643C9"/>
    <w:rsid w:val="003747EC"/>
    <w:rsid w:val="003974DB"/>
    <w:rsid w:val="003B5E10"/>
    <w:rsid w:val="003B6BEB"/>
    <w:rsid w:val="003C1417"/>
    <w:rsid w:val="003D7504"/>
    <w:rsid w:val="003F0043"/>
    <w:rsid w:val="00400C87"/>
    <w:rsid w:val="00415277"/>
    <w:rsid w:val="00421DE4"/>
    <w:rsid w:val="00431AF9"/>
    <w:rsid w:val="004505CD"/>
    <w:rsid w:val="00452F09"/>
    <w:rsid w:val="00464CF0"/>
    <w:rsid w:val="00482A8D"/>
    <w:rsid w:val="00493FB2"/>
    <w:rsid w:val="004972A4"/>
    <w:rsid w:val="004A05F1"/>
    <w:rsid w:val="004B4FE6"/>
    <w:rsid w:val="004C4518"/>
    <w:rsid w:val="004C64AC"/>
    <w:rsid w:val="004E3A87"/>
    <w:rsid w:val="004E6FAF"/>
    <w:rsid w:val="005009CA"/>
    <w:rsid w:val="0050596F"/>
    <w:rsid w:val="00511D56"/>
    <w:rsid w:val="00515C79"/>
    <w:rsid w:val="005207DC"/>
    <w:rsid w:val="00520C52"/>
    <w:rsid w:val="005210EE"/>
    <w:rsid w:val="0053173D"/>
    <w:rsid w:val="00535CF7"/>
    <w:rsid w:val="00545EF5"/>
    <w:rsid w:val="00551D7F"/>
    <w:rsid w:val="00563DA5"/>
    <w:rsid w:val="00577A55"/>
    <w:rsid w:val="005823CD"/>
    <w:rsid w:val="00597277"/>
    <w:rsid w:val="005A2E4C"/>
    <w:rsid w:val="005A4422"/>
    <w:rsid w:val="005A6088"/>
    <w:rsid w:val="005B0E71"/>
    <w:rsid w:val="005D454D"/>
    <w:rsid w:val="005E1EF9"/>
    <w:rsid w:val="00604458"/>
    <w:rsid w:val="00605788"/>
    <w:rsid w:val="00607FE7"/>
    <w:rsid w:val="00612671"/>
    <w:rsid w:val="0062589F"/>
    <w:rsid w:val="00631A38"/>
    <w:rsid w:val="00634666"/>
    <w:rsid w:val="00656835"/>
    <w:rsid w:val="0066275C"/>
    <w:rsid w:val="00667929"/>
    <w:rsid w:val="00684F62"/>
    <w:rsid w:val="00687B62"/>
    <w:rsid w:val="00690395"/>
    <w:rsid w:val="00690929"/>
    <w:rsid w:val="006D3121"/>
    <w:rsid w:val="006D3A80"/>
    <w:rsid w:val="006E2A7E"/>
    <w:rsid w:val="006E441E"/>
    <w:rsid w:val="006F4F13"/>
    <w:rsid w:val="007111E8"/>
    <w:rsid w:val="007213E3"/>
    <w:rsid w:val="00761075"/>
    <w:rsid w:val="00764BE4"/>
    <w:rsid w:val="00784A33"/>
    <w:rsid w:val="00784CA4"/>
    <w:rsid w:val="00796ECB"/>
    <w:rsid w:val="007A0548"/>
    <w:rsid w:val="007B235C"/>
    <w:rsid w:val="007B58A4"/>
    <w:rsid w:val="007C13BE"/>
    <w:rsid w:val="007C5A9D"/>
    <w:rsid w:val="007C61E9"/>
    <w:rsid w:val="007D174A"/>
    <w:rsid w:val="007D6A06"/>
    <w:rsid w:val="007D7663"/>
    <w:rsid w:val="007F227B"/>
    <w:rsid w:val="008220E4"/>
    <w:rsid w:val="008422E7"/>
    <w:rsid w:val="008604C2"/>
    <w:rsid w:val="008746D5"/>
    <w:rsid w:val="008834A7"/>
    <w:rsid w:val="00891529"/>
    <w:rsid w:val="008A1F7D"/>
    <w:rsid w:val="008B0F84"/>
    <w:rsid w:val="008C1355"/>
    <w:rsid w:val="008C1AD7"/>
    <w:rsid w:val="008C2D4A"/>
    <w:rsid w:val="008C2F43"/>
    <w:rsid w:val="008F2ED8"/>
    <w:rsid w:val="00904353"/>
    <w:rsid w:val="0092213C"/>
    <w:rsid w:val="00934787"/>
    <w:rsid w:val="009439E3"/>
    <w:rsid w:val="00943FD0"/>
    <w:rsid w:val="009462C2"/>
    <w:rsid w:val="009769A7"/>
    <w:rsid w:val="00982641"/>
    <w:rsid w:val="00991B85"/>
    <w:rsid w:val="009B5F46"/>
    <w:rsid w:val="009C2512"/>
    <w:rsid w:val="009C261D"/>
    <w:rsid w:val="009D31EC"/>
    <w:rsid w:val="009D6CC8"/>
    <w:rsid w:val="009F2521"/>
    <w:rsid w:val="00A0321A"/>
    <w:rsid w:val="00A230CD"/>
    <w:rsid w:val="00A45A3F"/>
    <w:rsid w:val="00A50333"/>
    <w:rsid w:val="00A5492C"/>
    <w:rsid w:val="00A61CDA"/>
    <w:rsid w:val="00A72FBC"/>
    <w:rsid w:val="00A75DE7"/>
    <w:rsid w:val="00A75E6F"/>
    <w:rsid w:val="00A834C3"/>
    <w:rsid w:val="00A845AE"/>
    <w:rsid w:val="00A84E46"/>
    <w:rsid w:val="00A86152"/>
    <w:rsid w:val="00A8655C"/>
    <w:rsid w:val="00A92A6C"/>
    <w:rsid w:val="00A95484"/>
    <w:rsid w:val="00AB25F7"/>
    <w:rsid w:val="00AB5E57"/>
    <w:rsid w:val="00AC1DBD"/>
    <w:rsid w:val="00AC5B0B"/>
    <w:rsid w:val="00AD3A7F"/>
    <w:rsid w:val="00AE24FF"/>
    <w:rsid w:val="00AE50E5"/>
    <w:rsid w:val="00B03407"/>
    <w:rsid w:val="00B03E64"/>
    <w:rsid w:val="00B103FF"/>
    <w:rsid w:val="00B113DA"/>
    <w:rsid w:val="00B13427"/>
    <w:rsid w:val="00B228CC"/>
    <w:rsid w:val="00B24F82"/>
    <w:rsid w:val="00B35CCC"/>
    <w:rsid w:val="00B37BC1"/>
    <w:rsid w:val="00B71431"/>
    <w:rsid w:val="00B7272E"/>
    <w:rsid w:val="00B83819"/>
    <w:rsid w:val="00B94153"/>
    <w:rsid w:val="00B94740"/>
    <w:rsid w:val="00BA5C4D"/>
    <w:rsid w:val="00BA6896"/>
    <w:rsid w:val="00BB2C80"/>
    <w:rsid w:val="00BC19DB"/>
    <w:rsid w:val="00BC1F00"/>
    <w:rsid w:val="00BD3560"/>
    <w:rsid w:val="00BD6D2C"/>
    <w:rsid w:val="00BF7CF8"/>
    <w:rsid w:val="00C17172"/>
    <w:rsid w:val="00C20C66"/>
    <w:rsid w:val="00C25977"/>
    <w:rsid w:val="00C34023"/>
    <w:rsid w:val="00C4638E"/>
    <w:rsid w:val="00C658D8"/>
    <w:rsid w:val="00C6697C"/>
    <w:rsid w:val="00C77174"/>
    <w:rsid w:val="00C841F1"/>
    <w:rsid w:val="00C8625D"/>
    <w:rsid w:val="00C93BAC"/>
    <w:rsid w:val="00CA6EEA"/>
    <w:rsid w:val="00CB18D1"/>
    <w:rsid w:val="00CB39FB"/>
    <w:rsid w:val="00CB425E"/>
    <w:rsid w:val="00CC348C"/>
    <w:rsid w:val="00CC3F7D"/>
    <w:rsid w:val="00CC5615"/>
    <w:rsid w:val="00CD2181"/>
    <w:rsid w:val="00CE32A0"/>
    <w:rsid w:val="00CF5F53"/>
    <w:rsid w:val="00D00185"/>
    <w:rsid w:val="00D20FA3"/>
    <w:rsid w:val="00D24C02"/>
    <w:rsid w:val="00D2673E"/>
    <w:rsid w:val="00D51D99"/>
    <w:rsid w:val="00D706E6"/>
    <w:rsid w:val="00D8213A"/>
    <w:rsid w:val="00D91444"/>
    <w:rsid w:val="00D91B76"/>
    <w:rsid w:val="00D93DD9"/>
    <w:rsid w:val="00DA3999"/>
    <w:rsid w:val="00DB04FD"/>
    <w:rsid w:val="00DB6EE3"/>
    <w:rsid w:val="00DC1C26"/>
    <w:rsid w:val="00DC2574"/>
    <w:rsid w:val="00DD123B"/>
    <w:rsid w:val="00DD1828"/>
    <w:rsid w:val="00DD1AE6"/>
    <w:rsid w:val="00DF0E16"/>
    <w:rsid w:val="00E307A3"/>
    <w:rsid w:val="00E371B0"/>
    <w:rsid w:val="00E4267B"/>
    <w:rsid w:val="00E5342A"/>
    <w:rsid w:val="00E71642"/>
    <w:rsid w:val="00E77CCC"/>
    <w:rsid w:val="00E84801"/>
    <w:rsid w:val="00E9447C"/>
    <w:rsid w:val="00EA6F00"/>
    <w:rsid w:val="00EB3C92"/>
    <w:rsid w:val="00EC4E06"/>
    <w:rsid w:val="00ED553B"/>
    <w:rsid w:val="00ED7EC5"/>
    <w:rsid w:val="00EE0EAE"/>
    <w:rsid w:val="00EE158A"/>
    <w:rsid w:val="00EE41A1"/>
    <w:rsid w:val="00F01FDC"/>
    <w:rsid w:val="00F105F1"/>
    <w:rsid w:val="00F27B07"/>
    <w:rsid w:val="00F32C52"/>
    <w:rsid w:val="00F33902"/>
    <w:rsid w:val="00F40998"/>
    <w:rsid w:val="00F47A64"/>
    <w:rsid w:val="00F632A5"/>
    <w:rsid w:val="00F70E3C"/>
    <w:rsid w:val="00F71E59"/>
    <w:rsid w:val="00F724E6"/>
    <w:rsid w:val="00F8507C"/>
    <w:rsid w:val="00F87647"/>
    <w:rsid w:val="00F904C7"/>
    <w:rsid w:val="00F905C0"/>
    <w:rsid w:val="00F96E52"/>
    <w:rsid w:val="00FA0EEF"/>
    <w:rsid w:val="00FA5B1C"/>
    <w:rsid w:val="00FA6793"/>
    <w:rsid w:val="00FC4AE3"/>
    <w:rsid w:val="00FC74E7"/>
    <w:rsid w:val="00FE612D"/>
    <w:rsid w:val="00FE67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00632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Pr>
      <w:rFonts w:ascii="Arial" w:eastAsia="Arial"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0"/>
      <w:szCs w:val="20"/>
    </w:rPr>
  </w:style>
  <w:style w:type="paragraph" w:styleId="Akapitzlist">
    <w:name w:val="List Paragraph"/>
    <w:basedOn w:val="Normalny"/>
    <w:uiPriority w:val="34"/>
    <w:qFormat/>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F40998"/>
    <w:pPr>
      <w:tabs>
        <w:tab w:val="center" w:pos="4536"/>
        <w:tab w:val="right" w:pos="9072"/>
      </w:tabs>
    </w:pPr>
  </w:style>
  <w:style w:type="character" w:customStyle="1" w:styleId="NagwekZnak">
    <w:name w:val="Nagłówek Znak"/>
    <w:basedOn w:val="Domylnaczcionkaakapitu"/>
    <w:link w:val="Nagwek"/>
    <w:uiPriority w:val="99"/>
    <w:rsid w:val="00F40998"/>
    <w:rPr>
      <w:rFonts w:ascii="Arial" w:eastAsia="Arial" w:hAnsi="Arial" w:cs="Arial"/>
    </w:rPr>
  </w:style>
  <w:style w:type="paragraph" w:styleId="Stopka">
    <w:name w:val="footer"/>
    <w:basedOn w:val="Normalny"/>
    <w:link w:val="StopkaZnak"/>
    <w:uiPriority w:val="99"/>
    <w:unhideWhenUsed/>
    <w:rsid w:val="00F40998"/>
    <w:pPr>
      <w:tabs>
        <w:tab w:val="center" w:pos="4536"/>
        <w:tab w:val="right" w:pos="9072"/>
      </w:tabs>
    </w:pPr>
  </w:style>
  <w:style w:type="character" w:customStyle="1" w:styleId="StopkaZnak">
    <w:name w:val="Stopka Znak"/>
    <w:basedOn w:val="Domylnaczcionkaakapitu"/>
    <w:link w:val="Stopka"/>
    <w:uiPriority w:val="99"/>
    <w:rsid w:val="00F40998"/>
    <w:rPr>
      <w:rFonts w:ascii="Arial" w:eastAsia="Arial" w:hAnsi="Arial" w:cs="Arial"/>
    </w:rPr>
  </w:style>
  <w:style w:type="paragraph" w:customStyle="1" w:styleId="EinfAbs">
    <w:name w:val="[Einf. Abs.]"/>
    <w:basedOn w:val="Normalny"/>
    <w:uiPriority w:val="99"/>
    <w:rsid w:val="00C34023"/>
    <w:pPr>
      <w:adjustRightInd w:val="0"/>
      <w:spacing w:line="288" w:lineRule="auto"/>
      <w:textAlignment w:val="center"/>
    </w:pPr>
    <w:rPr>
      <w:rFonts w:ascii="MinionPro-Regular" w:eastAsiaTheme="minorHAnsi" w:hAnsi="MinionPro-Regular" w:cs="MinionPro-Regular"/>
      <w:color w:val="000000"/>
      <w:sz w:val="24"/>
      <w:szCs w:val="24"/>
      <w:lang w:val="fr-FR"/>
    </w:rPr>
  </w:style>
  <w:style w:type="character" w:styleId="Hipercze">
    <w:name w:val="Hyperlink"/>
    <w:uiPriority w:val="99"/>
    <w:unhideWhenUsed/>
    <w:rsid w:val="00DD1828"/>
    <w:rPr>
      <w:color w:val="0000FF"/>
      <w:u w:val="single"/>
    </w:rPr>
  </w:style>
  <w:style w:type="character" w:customStyle="1" w:styleId="tagtrans">
    <w:name w:val="tag_trans"/>
    <w:rsid w:val="008C1AD7"/>
  </w:style>
  <w:style w:type="character" w:customStyle="1" w:styleId="tagt">
    <w:name w:val="tag_t"/>
    <w:rsid w:val="008C1AD7"/>
  </w:style>
  <w:style w:type="character" w:customStyle="1" w:styleId="span9">
    <w:name w:val="span9"/>
    <w:rsid w:val="008C1AD7"/>
  </w:style>
  <w:style w:type="character" w:customStyle="1" w:styleId="apple-converted-space">
    <w:name w:val="apple-converted-space"/>
    <w:basedOn w:val="Domylnaczcionkaakapitu"/>
    <w:rsid w:val="007C5A9D"/>
  </w:style>
  <w:style w:type="paragraph" w:customStyle="1" w:styleId="FlietextFlietext">
    <w:name w:val="Fließtext (Fließtext)"/>
    <w:basedOn w:val="Normalny"/>
    <w:uiPriority w:val="99"/>
    <w:rsid w:val="00F8507C"/>
    <w:pPr>
      <w:adjustRightInd w:val="0"/>
      <w:spacing w:after="57" w:line="288" w:lineRule="auto"/>
      <w:textAlignment w:val="center"/>
    </w:pPr>
    <w:rPr>
      <w:rFonts w:ascii="MyriadPro-Light" w:eastAsiaTheme="minorHAnsi" w:hAnsi="MyriadPro-Light" w:cs="MyriadPro-Light"/>
      <w:color w:val="0E2627"/>
      <w:sz w:val="20"/>
      <w:szCs w:val="20"/>
      <w:lang w:val="de-DE"/>
    </w:rPr>
  </w:style>
  <w:style w:type="character" w:styleId="Odwoaniedokomentarza">
    <w:name w:val="annotation reference"/>
    <w:basedOn w:val="Domylnaczcionkaakapitu"/>
    <w:uiPriority w:val="99"/>
    <w:semiHidden/>
    <w:unhideWhenUsed/>
    <w:rsid w:val="00A230CD"/>
    <w:rPr>
      <w:sz w:val="16"/>
      <w:szCs w:val="16"/>
    </w:rPr>
  </w:style>
  <w:style w:type="paragraph" w:styleId="Tekstkomentarza">
    <w:name w:val="annotation text"/>
    <w:basedOn w:val="Normalny"/>
    <w:link w:val="TekstkomentarzaZnak"/>
    <w:uiPriority w:val="99"/>
    <w:unhideWhenUsed/>
    <w:rsid w:val="00A230CD"/>
    <w:rPr>
      <w:sz w:val="20"/>
      <w:szCs w:val="20"/>
    </w:rPr>
  </w:style>
  <w:style w:type="character" w:customStyle="1" w:styleId="TekstkomentarzaZnak">
    <w:name w:val="Tekst komentarza Znak"/>
    <w:basedOn w:val="Domylnaczcionkaakapitu"/>
    <w:link w:val="Tekstkomentarza"/>
    <w:uiPriority w:val="99"/>
    <w:rsid w:val="00A230CD"/>
    <w:rPr>
      <w:rFonts w:ascii="Arial" w:eastAsia="Arial" w:hAnsi="Arial" w:cs="Arial"/>
      <w:sz w:val="20"/>
      <w:szCs w:val="20"/>
    </w:rPr>
  </w:style>
  <w:style w:type="paragraph" w:styleId="Tematkomentarza">
    <w:name w:val="annotation subject"/>
    <w:basedOn w:val="Tekstkomentarza"/>
    <w:next w:val="Tekstkomentarza"/>
    <w:link w:val="TematkomentarzaZnak"/>
    <w:uiPriority w:val="99"/>
    <w:semiHidden/>
    <w:unhideWhenUsed/>
    <w:rsid w:val="00A230CD"/>
    <w:rPr>
      <w:b/>
      <w:bCs/>
    </w:rPr>
  </w:style>
  <w:style w:type="character" w:customStyle="1" w:styleId="TematkomentarzaZnak">
    <w:name w:val="Temat komentarza Znak"/>
    <w:basedOn w:val="TekstkomentarzaZnak"/>
    <w:link w:val="Tematkomentarza"/>
    <w:uiPriority w:val="99"/>
    <w:semiHidden/>
    <w:rsid w:val="00A230CD"/>
    <w:rPr>
      <w:rFonts w:ascii="Arial" w:eastAsia="Arial" w:hAnsi="Arial" w:cs="Arial"/>
      <w:b/>
      <w:bCs/>
      <w:sz w:val="20"/>
      <w:szCs w:val="20"/>
    </w:rPr>
  </w:style>
  <w:style w:type="paragraph" w:styleId="Tekstdymka">
    <w:name w:val="Balloon Text"/>
    <w:basedOn w:val="Normalny"/>
    <w:link w:val="TekstdymkaZnak"/>
    <w:uiPriority w:val="99"/>
    <w:semiHidden/>
    <w:unhideWhenUsed/>
    <w:rsid w:val="00A230CD"/>
    <w:rPr>
      <w:rFonts w:ascii="Segoe UI" w:hAnsi="Segoe UI" w:cs="Segoe UI"/>
      <w:sz w:val="18"/>
      <w:szCs w:val="18"/>
    </w:rPr>
  </w:style>
  <w:style w:type="character" w:customStyle="1" w:styleId="TekstdymkaZnak">
    <w:name w:val="Tekst dymka Znak"/>
    <w:basedOn w:val="Domylnaczcionkaakapitu"/>
    <w:link w:val="Tekstdymka"/>
    <w:uiPriority w:val="99"/>
    <w:semiHidden/>
    <w:rsid w:val="00A230CD"/>
    <w:rPr>
      <w:rFonts w:ascii="Segoe UI" w:eastAsia="Arial" w:hAnsi="Segoe UI" w:cs="Segoe UI"/>
      <w:sz w:val="18"/>
      <w:szCs w:val="18"/>
    </w:rPr>
  </w:style>
  <w:style w:type="character" w:styleId="Pogrubienie">
    <w:name w:val="Strong"/>
    <w:basedOn w:val="Domylnaczcionkaakapitu"/>
    <w:uiPriority w:val="22"/>
    <w:qFormat/>
    <w:rsid w:val="009462C2"/>
    <w:rPr>
      <w:b/>
      <w:bCs/>
    </w:rPr>
  </w:style>
  <w:style w:type="paragraph" w:styleId="NormalnyWeb">
    <w:name w:val="Normal (Web)"/>
    <w:basedOn w:val="Normalny"/>
    <w:uiPriority w:val="99"/>
    <w:semiHidden/>
    <w:unhideWhenUsed/>
    <w:rsid w:val="00DC2574"/>
    <w:pPr>
      <w:widowControl/>
      <w:autoSpaceDE/>
      <w:autoSpaceDN/>
      <w:spacing w:before="100" w:beforeAutospacing="1" w:after="100" w:afterAutospacing="1"/>
    </w:pPr>
    <w:rPr>
      <w:rFonts w:ascii="Times New Roman" w:eastAsia="Times New Roman" w:hAnsi="Times New Roman" w:cs="Times New Roman"/>
      <w:sz w:val="24"/>
      <w:szCs w:val="24"/>
      <w:lang w:val="de-DE" w:eastAsia="de-DE"/>
    </w:rPr>
  </w:style>
  <w:style w:type="character" w:customStyle="1" w:styleId="oypena">
    <w:name w:val="oypena"/>
    <w:basedOn w:val="Domylnaczcionkaakapitu"/>
    <w:rsid w:val="00634666"/>
  </w:style>
  <w:style w:type="character" w:styleId="UyteHipercze">
    <w:name w:val="FollowedHyperlink"/>
    <w:basedOn w:val="Domylnaczcionkaakapitu"/>
    <w:uiPriority w:val="99"/>
    <w:semiHidden/>
    <w:unhideWhenUsed/>
    <w:rsid w:val="00F71E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00602">
      <w:bodyDiv w:val="1"/>
      <w:marLeft w:val="0"/>
      <w:marRight w:val="0"/>
      <w:marTop w:val="0"/>
      <w:marBottom w:val="0"/>
      <w:divBdr>
        <w:top w:val="none" w:sz="0" w:space="0" w:color="auto"/>
        <w:left w:val="none" w:sz="0" w:space="0" w:color="auto"/>
        <w:bottom w:val="none" w:sz="0" w:space="0" w:color="auto"/>
        <w:right w:val="none" w:sz="0" w:space="0" w:color="auto"/>
      </w:divBdr>
    </w:div>
    <w:div w:id="323750959">
      <w:bodyDiv w:val="1"/>
      <w:marLeft w:val="0"/>
      <w:marRight w:val="0"/>
      <w:marTop w:val="0"/>
      <w:marBottom w:val="0"/>
      <w:divBdr>
        <w:top w:val="none" w:sz="0" w:space="0" w:color="auto"/>
        <w:left w:val="none" w:sz="0" w:space="0" w:color="auto"/>
        <w:bottom w:val="none" w:sz="0" w:space="0" w:color="auto"/>
        <w:right w:val="none" w:sz="0" w:space="0" w:color="auto"/>
      </w:divBdr>
    </w:div>
    <w:div w:id="326590161">
      <w:bodyDiv w:val="1"/>
      <w:marLeft w:val="0"/>
      <w:marRight w:val="0"/>
      <w:marTop w:val="0"/>
      <w:marBottom w:val="0"/>
      <w:divBdr>
        <w:top w:val="none" w:sz="0" w:space="0" w:color="auto"/>
        <w:left w:val="none" w:sz="0" w:space="0" w:color="auto"/>
        <w:bottom w:val="none" w:sz="0" w:space="0" w:color="auto"/>
        <w:right w:val="none" w:sz="0" w:space="0" w:color="auto"/>
      </w:divBdr>
    </w:div>
    <w:div w:id="398407668">
      <w:bodyDiv w:val="1"/>
      <w:marLeft w:val="0"/>
      <w:marRight w:val="0"/>
      <w:marTop w:val="0"/>
      <w:marBottom w:val="0"/>
      <w:divBdr>
        <w:top w:val="none" w:sz="0" w:space="0" w:color="auto"/>
        <w:left w:val="none" w:sz="0" w:space="0" w:color="auto"/>
        <w:bottom w:val="none" w:sz="0" w:space="0" w:color="auto"/>
        <w:right w:val="none" w:sz="0" w:space="0" w:color="auto"/>
      </w:divBdr>
    </w:div>
    <w:div w:id="470176238">
      <w:bodyDiv w:val="1"/>
      <w:marLeft w:val="0"/>
      <w:marRight w:val="0"/>
      <w:marTop w:val="0"/>
      <w:marBottom w:val="0"/>
      <w:divBdr>
        <w:top w:val="none" w:sz="0" w:space="0" w:color="auto"/>
        <w:left w:val="none" w:sz="0" w:space="0" w:color="auto"/>
        <w:bottom w:val="none" w:sz="0" w:space="0" w:color="auto"/>
        <w:right w:val="none" w:sz="0" w:space="0" w:color="auto"/>
      </w:divBdr>
    </w:div>
    <w:div w:id="583148828">
      <w:bodyDiv w:val="1"/>
      <w:marLeft w:val="0"/>
      <w:marRight w:val="0"/>
      <w:marTop w:val="0"/>
      <w:marBottom w:val="0"/>
      <w:divBdr>
        <w:top w:val="none" w:sz="0" w:space="0" w:color="auto"/>
        <w:left w:val="none" w:sz="0" w:space="0" w:color="auto"/>
        <w:bottom w:val="none" w:sz="0" w:space="0" w:color="auto"/>
        <w:right w:val="none" w:sz="0" w:space="0" w:color="auto"/>
      </w:divBdr>
    </w:div>
    <w:div w:id="807236503">
      <w:bodyDiv w:val="1"/>
      <w:marLeft w:val="0"/>
      <w:marRight w:val="0"/>
      <w:marTop w:val="0"/>
      <w:marBottom w:val="0"/>
      <w:divBdr>
        <w:top w:val="none" w:sz="0" w:space="0" w:color="auto"/>
        <w:left w:val="none" w:sz="0" w:space="0" w:color="auto"/>
        <w:bottom w:val="none" w:sz="0" w:space="0" w:color="auto"/>
        <w:right w:val="none" w:sz="0" w:space="0" w:color="auto"/>
      </w:divBdr>
    </w:div>
    <w:div w:id="1059207938">
      <w:bodyDiv w:val="1"/>
      <w:marLeft w:val="0"/>
      <w:marRight w:val="0"/>
      <w:marTop w:val="0"/>
      <w:marBottom w:val="0"/>
      <w:divBdr>
        <w:top w:val="none" w:sz="0" w:space="0" w:color="auto"/>
        <w:left w:val="none" w:sz="0" w:space="0" w:color="auto"/>
        <w:bottom w:val="none" w:sz="0" w:space="0" w:color="auto"/>
        <w:right w:val="none" w:sz="0" w:space="0" w:color="auto"/>
      </w:divBdr>
    </w:div>
    <w:div w:id="1437561635">
      <w:bodyDiv w:val="1"/>
      <w:marLeft w:val="0"/>
      <w:marRight w:val="0"/>
      <w:marTop w:val="0"/>
      <w:marBottom w:val="0"/>
      <w:divBdr>
        <w:top w:val="none" w:sz="0" w:space="0" w:color="auto"/>
        <w:left w:val="none" w:sz="0" w:space="0" w:color="auto"/>
        <w:bottom w:val="none" w:sz="0" w:space="0" w:color="auto"/>
        <w:right w:val="none" w:sz="0" w:space="0" w:color="auto"/>
      </w:divBdr>
    </w:div>
    <w:div w:id="1578710762">
      <w:bodyDiv w:val="1"/>
      <w:marLeft w:val="0"/>
      <w:marRight w:val="0"/>
      <w:marTop w:val="0"/>
      <w:marBottom w:val="0"/>
      <w:divBdr>
        <w:top w:val="none" w:sz="0" w:space="0" w:color="auto"/>
        <w:left w:val="none" w:sz="0" w:space="0" w:color="auto"/>
        <w:bottom w:val="none" w:sz="0" w:space="0" w:color="auto"/>
        <w:right w:val="none" w:sz="0" w:space="0" w:color="auto"/>
      </w:divBdr>
    </w:div>
    <w:div w:id="1602373947">
      <w:bodyDiv w:val="1"/>
      <w:marLeft w:val="0"/>
      <w:marRight w:val="0"/>
      <w:marTop w:val="0"/>
      <w:marBottom w:val="0"/>
      <w:divBdr>
        <w:top w:val="none" w:sz="0" w:space="0" w:color="auto"/>
        <w:left w:val="none" w:sz="0" w:space="0" w:color="auto"/>
        <w:bottom w:val="none" w:sz="0" w:space="0" w:color="auto"/>
        <w:right w:val="none" w:sz="0" w:space="0" w:color="auto"/>
      </w:divBdr>
    </w:div>
    <w:div w:id="1668050285">
      <w:bodyDiv w:val="1"/>
      <w:marLeft w:val="0"/>
      <w:marRight w:val="0"/>
      <w:marTop w:val="0"/>
      <w:marBottom w:val="0"/>
      <w:divBdr>
        <w:top w:val="none" w:sz="0" w:space="0" w:color="auto"/>
        <w:left w:val="none" w:sz="0" w:space="0" w:color="auto"/>
        <w:bottom w:val="none" w:sz="0" w:space="0" w:color="auto"/>
        <w:right w:val="none" w:sz="0" w:space="0" w:color="auto"/>
      </w:divBdr>
    </w:div>
    <w:div w:id="1717661173">
      <w:bodyDiv w:val="1"/>
      <w:marLeft w:val="0"/>
      <w:marRight w:val="0"/>
      <w:marTop w:val="0"/>
      <w:marBottom w:val="0"/>
      <w:divBdr>
        <w:top w:val="none" w:sz="0" w:space="0" w:color="auto"/>
        <w:left w:val="none" w:sz="0" w:space="0" w:color="auto"/>
        <w:bottom w:val="none" w:sz="0" w:space="0" w:color="auto"/>
        <w:right w:val="none" w:sz="0" w:space="0" w:color="auto"/>
      </w:divBdr>
    </w:div>
    <w:div w:id="1990358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3732</Characters>
  <Application>Microsoft Office Word</Application>
  <DocSecurity>4</DocSecurity>
  <Lines>31</Lines>
  <Paragraphs>8</Paragraphs>
  <ScaleCrop>false</ScaleCrop>
  <HeadingPairs>
    <vt:vector size="4" baseType="variant">
      <vt:variant>
        <vt:lpstr>Tytuł</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Jonas Maunichy</dc:creator>
  <cp:lastModifiedBy>Aleksandra Piszczorowicz</cp:lastModifiedBy>
  <cp:revision>2</cp:revision>
  <cp:lastPrinted>2023-11-21T11:12:00Z</cp:lastPrinted>
  <dcterms:created xsi:type="dcterms:W3CDTF">2023-11-21T11:38:00Z</dcterms:created>
  <dcterms:modified xsi:type="dcterms:W3CDTF">2023-11-21T11:38:00Z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2017-06-29T00:00:00Z</vt:filetime>
  </property>
  <property fmtid="{D5CDD505-2E9C-101B-9397-08002B2CF9AE}" pid="3" name="Creator">
    <vt:lpwstr>Adobe InDesign CC 2017 (Macintosh)</vt:lpwstr>
  </property>
  <property fmtid="{D5CDD505-2E9C-101B-9397-08002B2CF9AE}" pid="4" name="LastSaved">
    <vt:filetime>2017-07-28T00:00:00Z</vt:filetime>
  </property>
  <property fmtid="{D5CDD505-2E9C-101B-9397-08002B2CF9AE}" pid="5" name="docIndexRef">
    <vt:lpwstr>b40de6c3-dfd0-4c4e-9aba-63b7e210407e</vt:lpwstr>
  </property>
  <property fmtid="{D5CDD505-2E9C-101B-9397-08002B2CF9AE}" pid="6"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7" name="bjDocumentLabelXML-0">
    <vt:lpwstr>ames.com/2008/01/sie/internal/label"&gt;&lt;element uid="89790441-96e2-477c-afd4-1e96c2fd8935" value="" /&gt;&lt;/sisl&gt;</vt:lpwstr>
  </property>
  <property fmtid="{D5CDD505-2E9C-101B-9397-08002B2CF9AE}" pid="8" name="bjDocumentSecurityLabel">
    <vt:lpwstr>JAWNE</vt:lpwstr>
  </property>
  <property fmtid="{D5CDD505-2E9C-101B-9397-08002B2CF9AE}" pid="9" name="bjClsUserRVM">
    <vt:lpwstr>[]</vt:lpwstr>
  </property>
  <property fmtid="{D5CDD505-2E9C-101B-9397-08002B2CF9AE}" pid="10" name="bjSaver">
    <vt:lpwstr>dsZ6YFNvTwQjHV88I5ZNKeLk3h4rCcMJ</vt:lpwstr>
  </property>
</Properties>
</file>