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0886F390" w:rsidR="00C6165F" w:rsidRPr="000931B8" w:rsidRDefault="0050498C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27</w:t>
      </w:r>
      <w:r w:rsidR="00BD43E3">
        <w:rPr>
          <w:color w:val="808080"/>
          <w:sz w:val="18"/>
          <w:lang w:val="pl-PL"/>
        </w:rPr>
        <w:t>/09</w:t>
      </w:r>
      <w:r w:rsidR="007C6BDF">
        <w:rPr>
          <w:color w:val="808080"/>
          <w:sz w:val="18"/>
          <w:lang w:val="pl-PL"/>
        </w:rPr>
        <w:t>/2022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78FBDB3C" w14:textId="291A08A0" w:rsidR="00A95679" w:rsidRDefault="00A95679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2FF4690" w14:textId="4F3E1319" w:rsidR="00F6753A" w:rsidRPr="00F6753A" w:rsidRDefault="00F6753A" w:rsidP="00F6753A">
      <w:pPr>
        <w:spacing w:before="91"/>
        <w:rPr>
          <w:b/>
          <w:color w:val="005597"/>
          <w:sz w:val="28"/>
          <w:lang w:val="pl-PL"/>
        </w:rPr>
      </w:pPr>
      <w:r w:rsidRPr="00F6753A">
        <w:rPr>
          <w:b/>
          <w:color w:val="005597"/>
          <w:sz w:val="28"/>
          <w:lang w:val="pl-PL"/>
        </w:rPr>
        <w:t xml:space="preserve">Światowy Dzień </w:t>
      </w:r>
      <w:r w:rsidRPr="005A5A4B">
        <w:rPr>
          <w:b/>
          <w:color w:val="005597"/>
          <w:sz w:val="28"/>
          <w:lang w:val="pl-PL"/>
        </w:rPr>
        <w:t>Turystyki</w:t>
      </w:r>
      <w:r w:rsidR="0050498C">
        <w:rPr>
          <w:b/>
          <w:color w:val="005597"/>
          <w:sz w:val="28"/>
          <w:lang w:val="pl-PL"/>
        </w:rPr>
        <w:t>, a dodatkowe koszty podróży</w:t>
      </w:r>
    </w:p>
    <w:p w14:paraId="1F4D2268" w14:textId="77777777" w:rsidR="00F6753A" w:rsidRDefault="00F6753A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7642F506" w14:textId="03AC5D2B" w:rsidR="00F6753A" w:rsidRPr="00065956" w:rsidRDefault="00065956" w:rsidP="00F6753A">
      <w:pPr>
        <w:pStyle w:val="Nagwek1"/>
        <w:ind w:left="0"/>
        <w:rPr>
          <w:color w:val="000000" w:themeColor="text1"/>
          <w:sz w:val="22"/>
          <w:szCs w:val="22"/>
          <w:lang w:val="pl-PL"/>
        </w:rPr>
      </w:pPr>
      <w:bookmarkStart w:id="0" w:name="_GoBack"/>
      <w:r w:rsidRPr="00065956">
        <w:rPr>
          <w:color w:val="000000" w:themeColor="text1"/>
          <w:sz w:val="22"/>
          <w:szCs w:val="22"/>
          <w:lang w:val="pl-PL"/>
        </w:rPr>
        <w:t>Cena wakacji jest wyższa niż oczekiwałeś</w:t>
      </w:r>
      <w:r w:rsidR="0050498C" w:rsidRPr="00065956">
        <w:rPr>
          <w:color w:val="000000" w:themeColor="text1"/>
          <w:sz w:val="22"/>
          <w:szCs w:val="22"/>
          <w:lang w:val="pl-PL"/>
        </w:rPr>
        <w:t>?</w:t>
      </w:r>
      <w:r w:rsidR="00F6753A" w:rsidRPr="00065956">
        <w:rPr>
          <w:color w:val="000000" w:themeColor="text1"/>
          <w:sz w:val="22"/>
          <w:szCs w:val="22"/>
          <w:lang w:val="pl-PL"/>
        </w:rPr>
        <w:t xml:space="preserve"> Uważaj na (ukryte) dodatkowe koszty</w:t>
      </w:r>
      <w:r w:rsidR="00F6753A" w:rsidRPr="00065956">
        <w:rPr>
          <w:color w:val="000000" w:themeColor="text1"/>
          <w:sz w:val="22"/>
          <w:szCs w:val="22"/>
          <w:lang w:val="pl-PL"/>
        </w:rPr>
        <w:t xml:space="preserve">. </w:t>
      </w:r>
      <w:r w:rsidR="00F6753A" w:rsidRPr="00065956">
        <w:rPr>
          <w:color w:val="000000" w:themeColor="text1"/>
          <w:sz w:val="22"/>
          <w:szCs w:val="22"/>
          <w:lang w:val="pl-PL"/>
        </w:rPr>
        <w:t>Z okazji</w:t>
      </w:r>
      <w:r w:rsidR="0050498C" w:rsidRPr="00065956">
        <w:rPr>
          <w:color w:val="000000" w:themeColor="text1"/>
          <w:sz w:val="22"/>
          <w:szCs w:val="22"/>
          <w:lang w:val="pl-PL"/>
        </w:rPr>
        <w:t xml:space="preserve"> Światowego Dnia Turystyki, Europejskie Centrum Konsumenckie, działające przy UOKiK </w:t>
      </w:r>
      <w:r w:rsidR="00F6753A" w:rsidRPr="00065956">
        <w:rPr>
          <w:color w:val="000000" w:themeColor="text1"/>
          <w:sz w:val="22"/>
          <w:szCs w:val="22"/>
          <w:lang w:val="pl-PL"/>
        </w:rPr>
        <w:t>wyjaśnia</w:t>
      </w:r>
      <w:r w:rsidR="006F58E1">
        <w:rPr>
          <w:color w:val="000000" w:themeColor="text1"/>
          <w:sz w:val="22"/>
          <w:szCs w:val="22"/>
          <w:lang w:val="pl-PL"/>
        </w:rPr>
        <w:t xml:space="preserve">, jak konsumenci mogą wykryć i </w:t>
      </w:r>
      <w:r w:rsidR="00F6753A" w:rsidRPr="00065956">
        <w:rPr>
          <w:color w:val="000000" w:themeColor="text1"/>
          <w:sz w:val="22"/>
          <w:szCs w:val="22"/>
          <w:lang w:val="pl-PL"/>
        </w:rPr>
        <w:t>uniknąć dodatkowych kosztów.</w:t>
      </w:r>
    </w:p>
    <w:p w14:paraId="01BEEAE8" w14:textId="77777777" w:rsidR="00F6753A" w:rsidRPr="00F6753A" w:rsidRDefault="00F6753A" w:rsidP="00F6753A">
      <w:pPr>
        <w:pStyle w:val="Nagwek1"/>
        <w:rPr>
          <w:b w:val="0"/>
          <w:color w:val="000000" w:themeColor="text1"/>
          <w:sz w:val="22"/>
          <w:szCs w:val="22"/>
          <w:lang w:val="pl-PL"/>
        </w:rPr>
      </w:pPr>
    </w:p>
    <w:p w14:paraId="709CC36C" w14:textId="77777777" w:rsidR="00F6753A" w:rsidRPr="005A5A4B" w:rsidRDefault="00F6753A" w:rsidP="00F6753A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4901F4D4" w14:textId="77777777" w:rsidR="00F6753A" w:rsidRPr="005A5A4B" w:rsidRDefault="00F6753A" w:rsidP="00F6753A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5A5A4B">
        <w:rPr>
          <w:color w:val="005597"/>
          <w:sz w:val="22"/>
          <w:szCs w:val="22"/>
          <w:lang w:val="pl-PL"/>
        </w:rPr>
        <w:t>Dodatkowe koszty w hotelach</w:t>
      </w:r>
    </w:p>
    <w:p w14:paraId="7A35913B" w14:textId="77777777" w:rsidR="00F6753A" w:rsidRDefault="00F6753A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5E6C2C4F" w14:textId="0D0DD8E8" w:rsidR="00F6753A" w:rsidRDefault="00F6753A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Po długiej podróży </w:t>
      </w:r>
      <w:r>
        <w:rPr>
          <w:b w:val="0"/>
          <w:color w:val="000000" w:themeColor="text1"/>
          <w:sz w:val="22"/>
          <w:szCs w:val="22"/>
          <w:lang w:val="pl-PL"/>
        </w:rPr>
        <w:t>pragniesz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natychmiast zregen</w:t>
      </w:r>
      <w:r>
        <w:rPr>
          <w:b w:val="0"/>
          <w:color w:val="000000" w:themeColor="text1"/>
          <w:sz w:val="22"/>
          <w:szCs w:val="22"/>
          <w:lang w:val="pl-PL"/>
        </w:rPr>
        <w:t>erować siły w pokoju hotelowym. Czas przyjazdu na miejsce czasami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 się </w:t>
      </w:r>
      <w:r>
        <w:rPr>
          <w:b w:val="0"/>
          <w:color w:val="000000" w:themeColor="text1"/>
          <w:sz w:val="22"/>
          <w:szCs w:val="22"/>
          <w:lang w:val="pl-PL"/>
        </w:rPr>
        <w:t>nie pokrywa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 </w:t>
      </w:r>
      <w:r>
        <w:rPr>
          <w:b w:val="0"/>
          <w:color w:val="000000" w:themeColor="text1"/>
          <w:sz w:val="22"/>
          <w:szCs w:val="22"/>
          <w:lang w:val="pl-PL"/>
        </w:rPr>
        <w:t xml:space="preserve">ze standardowymi godzinami na </w:t>
      </w:r>
      <w:r w:rsidR="0050498C">
        <w:rPr>
          <w:b w:val="0"/>
          <w:color w:val="000000" w:themeColor="text1"/>
          <w:sz w:val="22"/>
          <w:szCs w:val="22"/>
          <w:lang w:val="pl-PL"/>
        </w:rPr>
        <w:t>zameldowanie</w:t>
      </w:r>
      <w:r>
        <w:rPr>
          <w:b w:val="0"/>
          <w:color w:val="000000" w:themeColor="text1"/>
          <w:sz w:val="22"/>
          <w:szCs w:val="22"/>
          <w:lang w:val="pl-PL"/>
        </w:rPr>
        <w:t xml:space="preserve">. Wówczas check-in może się wiązać z dodatkową opłatą. </w:t>
      </w:r>
    </w:p>
    <w:p w14:paraId="6B1A46C0" w14:textId="29890538" w:rsidR="00F6753A" w:rsidRPr="00F6753A" w:rsidRDefault="00F6753A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Powszechną praktyką </w:t>
      </w:r>
      <w:r>
        <w:rPr>
          <w:b w:val="0"/>
          <w:color w:val="000000" w:themeColor="text1"/>
          <w:sz w:val="22"/>
          <w:szCs w:val="22"/>
          <w:lang w:val="pl-PL"/>
        </w:rPr>
        <w:t>są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również dodatkowe opłaty za śniadanie czy opłaty parkingowe. Lokalny podatek turystyczny pobierany jest w </w:t>
      </w:r>
      <w:r>
        <w:rPr>
          <w:b w:val="0"/>
          <w:color w:val="000000" w:themeColor="text1"/>
          <w:sz w:val="22"/>
          <w:szCs w:val="22"/>
          <w:lang w:val="pl-PL"/>
        </w:rPr>
        <w:t xml:space="preserve">wielu krajach europejskich, jak np. </w:t>
      </w:r>
      <w:r w:rsidRPr="00F6753A">
        <w:rPr>
          <w:b w:val="0"/>
          <w:color w:val="000000" w:themeColor="text1"/>
          <w:sz w:val="22"/>
          <w:szCs w:val="22"/>
          <w:lang w:val="pl-PL"/>
        </w:rPr>
        <w:t>w Austrii, Belgii, Bułgarii, Francji, Niemczech</w:t>
      </w:r>
      <w:r w:rsidR="006B1F44">
        <w:rPr>
          <w:b w:val="0"/>
          <w:color w:val="000000" w:themeColor="text1"/>
          <w:sz w:val="22"/>
          <w:szCs w:val="22"/>
          <w:lang w:val="pl-PL"/>
        </w:rPr>
        <w:t>, czy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na Malcie.</w:t>
      </w:r>
    </w:p>
    <w:p w14:paraId="387B82F7" w14:textId="77777777" w:rsidR="00F6753A" w:rsidRDefault="00F6753A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216F1628" w14:textId="2BDBA990" w:rsidR="00F6753A" w:rsidRPr="00F6753A" w:rsidRDefault="00F6753A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Ponadto, </w:t>
      </w:r>
      <w:r>
        <w:rPr>
          <w:b w:val="0"/>
          <w:color w:val="000000" w:themeColor="text1"/>
          <w:sz w:val="22"/>
          <w:szCs w:val="22"/>
          <w:lang w:val="pl-PL"/>
        </w:rPr>
        <w:t>zdarzają się hotele, które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pobierają opłaty za korzystanie z sejfów i telewizorów w pokojach. Szybkie Wi-Fi </w:t>
      </w:r>
      <w:r w:rsidR="006B1F44">
        <w:rPr>
          <w:b w:val="0"/>
          <w:color w:val="000000" w:themeColor="text1"/>
          <w:sz w:val="22"/>
          <w:szCs w:val="22"/>
          <w:lang w:val="pl-PL"/>
        </w:rPr>
        <w:t>również</w:t>
      </w:r>
      <w:r w:rsidR="007E7871">
        <w:rPr>
          <w:b w:val="0"/>
          <w:color w:val="000000" w:themeColor="text1"/>
          <w:sz w:val="22"/>
          <w:szCs w:val="22"/>
          <w:lang w:val="pl-PL"/>
        </w:rPr>
        <w:t xml:space="preserve"> Cię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 może dodatkowo kosztować</w:t>
      </w:r>
      <w:r w:rsidRPr="00F6753A">
        <w:rPr>
          <w:b w:val="0"/>
          <w:color w:val="000000" w:themeColor="text1"/>
          <w:sz w:val="22"/>
          <w:szCs w:val="22"/>
          <w:lang w:val="pl-PL"/>
        </w:rPr>
        <w:t>. W Hiszpan</w:t>
      </w:r>
      <w:r w:rsidR="006B1F44">
        <w:rPr>
          <w:b w:val="0"/>
          <w:color w:val="000000" w:themeColor="text1"/>
          <w:sz w:val="22"/>
          <w:szCs w:val="22"/>
          <w:lang w:val="pl-PL"/>
        </w:rPr>
        <w:t>ii goście są czasami proszeni opłatę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za przechowanie bagażu. W Holandii </w:t>
      </w:r>
      <w:r w:rsidR="005A5A4B">
        <w:rPr>
          <w:b w:val="0"/>
          <w:color w:val="000000" w:themeColor="text1"/>
          <w:sz w:val="22"/>
          <w:szCs w:val="22"/>
          <w:lang w:val="pl-PL"/>
        </w:rPr>
        <w:t xml:space="preserve">natomiast 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może być konieczne zapłacenie za korzystanie z suszarek do włosów. </w:t>
      </w:r>
      <w:r w:rsidR="005A5A4B">
        <w:rPr>
          <w:b w:val="0"/>
          <w:color w:val="000000" w:themeColor="text1"/>
          <w:sz w:val="22"/>
          <w:szCs w:val="22"/>
          <w:lang w:val="pl-PL"/>
        </w:rPr>
        <w:t>Za pobyt z domowym pupilem – również zapłacimy dodatkowo</w:t>
      </w:r>
      <w:r w:rsidR="006B1F44">
        <w:rPr>
          <w:b w:val="0"/>
          <w:color w:val="000000" w:themeColor="text1"/>
          <w:sz w:val="22"/>
          <w:szCs w:val="22"/>
          <w:lang w:val="pl-PL"/>
        </w:rPr>
        <w:t>. Spodziewaj się dodatkowych kosztów plażowania</w:t>
      </w:r>
      <w:r w:rsidR="007E7871">
        <w:rPr>
          <w:b w:val="0"/>
          <w:color w:val="000000" w:themeColor="text1"/>
          <w:sz w:val="22"/>
          <w:szCs w:val="22"/>
          <w:lang w:val="pl-PL"/>
        </w:rPr>
        <w:t>.</w:t>
      </w:r>
      <w:r w:rsidR="005A5A4B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="007E7871">
        <w:rPr>
          <w:b w:val="0"/>
          <w:color w:val="000000" w:themeColor="text1"/>
          <w:sz w:val="22"/>
          <w:szCs w:val="22"/>
          <w:lang w:val="pl-PL"/>
        </w:rPr>
        <w:t>Z</w:t>
      </w:r>
      <w:r w:rsidR="005A5A4B">
        <w:rPr>
          <w:b w:val="0"/>
          <w:color w:val="000000" w:themeColor="text1"/>
          <w:sz w:val="22"/>
          <w:szCs w:val="22"/>
          <w:lang w:val="pl-PL"/>
        </w:rPr>
        <w:t xml:space="preserve">a parasole czy leżaki </w:t>
      </w:r>
      <w:r w:rsidR="007E7871">
        <w:rPr>
          <w:b w:val="0"/>
          <w:color w:val="000000" w:themeColor="text1"/>
          <w:sz w:val="22"/>
          <w:szCs w:val="22"/>
          <w:lang w:val="pl-PL"/>
        </w:rPr>
        <w:t xml:space="preserve"> dodatkowe opłaty pobierają np.</w:t>
      </w:r>
      <w:r w:rsidR="0049093D">
        <w:rPr>
          <w:b w:val="0"/>
          <w:color w:val="000000" w:themeColor="text1"/>
          <w:sz w:val="22"/>
          <w:szCs w:val="22"/>
          <w:lang w:val="pl-PL"/>
        </w:rPr>
        <w:t xml:space="preserve"> w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H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iszpanii, Francji lub </w:t>
      </w:r>
      <w:r w:rsidR="005A5A4B">
        <w:rPr>
          <w:b w:val="0"/>
          <w:color w:val="000000" w:themeColor="text1"/>
          <w:sz w:val="22"/>
          <w:szCs w:val="22"/>
          <w:lang w:val="pl-PL"/>
        </w:rPr>
        <w:t xml:space="preserve">we Włoszech. </w:t>
      </w:r>
    </w:p>
    <w:p w14:paraId="3DB1BBB2" w14:textId="77777777" w:rsidR="00F6753A" w:rsidRPr="00F6753A" w:rsidRDefault="00F6753A" w:rsidP="00F6753A">
      <w:pPr>
        <w:pStyle w:val="Nagwek1"/>
        <w:rPr>
          <w:b w:val="0"/>
          <w:color w:val="000000" w:themeColor="text1"/>
          <w:sz w:val="22"/>
          <w:szCs w:val="22"/>
          <w:lang w:val="pl-PL"/>
        </w:rPr>
      </w:pPr>
    </w:p>
    <w:p w14:paraId="667A7A39" w14:textId="4CB3E6B8" w:rsidR="00F6753A" w:rsidRPr="00F6753A" w:rsidRDefault="00F6753A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Dobrze </w:t>
      </w:r>
      <w:r w:rsidR="005A5A4B">
        <w:rPr>
          <w:b w:val="0"/>
          <w:color w:val="000000" w:themeColor="text1"/>
          <w:sz w:val="22"/>
          <w:szCs w:val="22"/>
          <w:lang w:val="pl-PL"/>
        </w:rPr>
        <w:t>wiedzieć: Przed zawarciem umowy przedsiębiorca powinien poinformować Cię</w:t>
      </w:r>
      <w:r w:rsidRPr="00F6753A">
        <w:rPr>
          <w:b w:val="0"/>
          <w:color w:val="000000" w:themeColor="text1"/>
          <w:sz w:val="22"/>
          <w:szCs w:val="22"/>
          <w:lang w:val="pl-PL"/>
        </w:rPr>
        <w:t>, które usługi są wliczone w cenę, a które nie, oraz ile kosztują dodatkowo.</w:t>
      </w:r>
      <w:r w:rsidR="005A5A4B">
        <w:rPr>
          <w:b w:val="0"/>
          <w:color w:val="000000" w:themeColor="text1"/>
          <w:sz w:val="22"/>
          <w:szCs w:val="22"/>
          <w:lang w:val="pl-PL"/>
        </w:rPr>
        <w:t xml:space="preserve"> Informacje te znajdziesz w ofercie lub regulaminie danego hotelu.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03AFBF64" w14:textId="77777777" w:rsidR="00F6753A" w:rsidRPr="00F6753A" w:rsidRDefault="00F6753A" w:rsidP="00F6753A">
      <w:pPr>
        <w:pStyle w:val="Nagwek1"/>
        <w:rPr>
          <w:b w:val="0"/>
          <w:color w:val="000000" w:themeColor="text1"/>
          <w:sz w:val="22"/>
          <w:szCs w:val="22"/>
          <w:lang w:val="pl-PL"/>
        </w:rPr>
      </w:pPr>
    </w:p>
    <w:p w14:paraId="084E1B46" w14:textId="77777777" w:rsidR="00F6753A" w:rsidRPr="005A5A4B" w:rsidRDefault="00F6753A" w:rsidP="005A5A4B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5A5A4B">
        <w:rPr>
          <w:color w:val="005597"/>
          <w:sz w:val="22"/>
          <w:szCs w:val="22"/>
          <w:lang w:val="pl-PL"/>
        </w:rPr>
        <w:t>Koszty dodatkowe w przypadku wycieczek zorganizowanych</w:t>
      </w:r>
    </w:p>
    <w:p w14:paraId="1B568F7C" w14:textId="77777777" w:rsidR="005A5A4B" w:rsidRDefault="005A5A4B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3C8D3FD3" w14:textId="59F9B685" w:rsidR="005A5A4B" w:rsidRDefault="00F6753A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>Europejskie prawo dotyczące wyjazdów zorganizowanych przewiduje, że pod pewnymi warunkami</w:t>
      </w:r>
      <w:r w:rsidR="005A5A4B">
        <w:rPr>
          <w:b w:val="0"/>
          <w:color w:val="000000" w:themeColor="text1"/>
          <w:sz w:val="22"/>
          <w:szCs w:val="22"/>
          <w:lang w:val="pl-PL"/>
        </w:rPr>
        <w:t xml:space="preserve">, 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organizator może </w:t>
      </w:r>
      <w:r w:rsidR="005A5A4B">
        <w:rPr>
          <w:b w:val="0"/>
          <w:color w:val="000000" w:themeColor="text1"/>
          <w:sz w:val="22"/>
          <w:szCs w:val="22"/>
          <w:lang w:val="pl-PL"/>
        </w:rPr>
        <w:t>zmienić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cenę wycieczki o maksymalnie 8% nawet po dokonaniu rezerwacji. </w:t>
      </w:r>
      <w:r w:rsidR="005A5A4B">
        <w:rPr>
          <w:b w:val="0"/>
          <w:color w:val="000000" w:themeColor="text1"/>
          <w:sz w:val="22"/>
          <w:szCs w:val="22"/>
          <w:lang w:val="pl-PL"/>
        </w:rPr>
        <w:t xml:space="preserve">Informacja o tym powinna się znajdować w umowie. </w:t>
      </w:r>
    </w:p>
    <w:p w14:paraId="63E8EBD4" w14:textId="77777777" w:rsidR="005A5A4B" w:rsidRDefault="005A5A4B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3F633002" w14:textId="322BA6DB" w:rsidR="005A5A4B" w:rsidRDefault="005A5A4B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Podwyżka ceny jest możliwa na </w:t>
      </w:r>
      <w:r w:rsidRPr="00F6753A">
        <w:rPr>
          <w:b w:val="0"/>
          <w:color w:val="000000" w:themeColor="text1"/>
          <w:sz w:val="22"/>
          <w:szCs w:val="22"/>
          <w:lang w:val="pl-PL"/>
        </w:rPr>
        <w:t>co najmniej 21 dni przed wyjazdem</w:t>
      </w:r>
      <w:r>
        <w:rPr>
          <w:b w:val="0"/>
          <w:color w:val="000000" w:themeColor="text1"/>
          <w:sz w:val="22"/>
          <w:szCs w:val="22"/>
          <w:lang w:val="pl-PL"/>
        </w:rPr>
        <w:t xml:space="preserve">. Organizator powinien informacje o podwyżce przekazać w sposób przejrzysty. Cena może być zmieniona tylko w kilku przypadkach, jeżeli: </w:t>
      </w:r>
    </w:p>
    <w:p w14:paraId="4AF38339" w14:textId="1D672639" w:rsidR="005A5A4B" w:rsidRDefault="00F6753A" w:rsidP="005A5A4B">
      <w:pPr>
        <w:pStyle w:val="Nagwek1"/>
        <w:numPr>
          <w:ilvl w:val="0"/>
          <w:numId w:val="46"/>
        </w:numPr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>wzrosły koszty paliwa</w:t>
      </w:r>
      <w:r w:rsidR="006B1F44">
        <w:rPr>
          <w:b w:val="0"/>
          <w:color w:val="000000" w:themeColor="text1"/>
          <w:sz w:val="22"/>
          <w:szCs w:val="22"/>
          <w:lang w:val="pl-PL"/>
        </w:rPr>
        <w:t>,</w:t>
      </w: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7ED8824F" w14:textId="77777777" w:rsidR="005A5A4B" w:rsidRDefault="00F6753A" w:rsidP="005A5A4B">
      <w:pPr>
        <w:pStyle w:val="Nagwek1"/>
        <w:numPr>
          <w:ilvl w:val="0"/>
          <w:numId w:val="46"/>
        </w:numPr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opłaty portowe lub lotniskowe albo </w:t>
      </w:r>
    </w:p>
    <w:p w14:paraId="11307CD3" w14:textId="77777777" w:rsidR="005A5A4B" w:rsidRDefault="00F6753A" w:rsidP="005A5A4B">
      <w:pPr>
        <w:pStyle w:val="Nagwek1"/>
        <w:numPr>
          <w:ilvl w:val="0"/>
          <w:numId w:val="46"/>
        </w:numPr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 xml:space="preserve">zmieniły się kursy walut. </w:t>
      </w:r>
    </w:p>
    <w:p w14:paraId="441275D1" w14:textId="77777777" w:rsidR="005A5A4B" w:rsidRDefault="005A5A4B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27109EC4" w14:textId="4DEE251C" w:rsidR="00F6753A" w:rsidRPr="00F6753A" w:rsidRDefault="005A5A4B" w:rsidP="005A5A4B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I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>nne podwyżki kosztów nie mogą być przerzucone na klienta.</w:t>
      </w:r>
    </w:p>
    <w:p w14:paraId="43A796E0" w14:textId="77777777" w:rsidR="00F6753A" w:rsidRPr="00F6753A" w:rsidRDefault="00F6753A" w:rsidP="00F6753A">
      <w:pPr>
        <w:pStyle w:val="Nagwek1"/>
        <w:rPr>
          <w:b w:val="0"/>
          <w:color w:val="000000" w:themeColor="text1"/>
          <w:sz w:val="22"/>
          <w:szCs w:val="22"/>
          <w:lang w:val="pl-PL"/>
        </w:rPr>
      </w:pPr>
    </w:p>
    <w:p w14:paraId="0F53E8C5" w14:textId="77777777" w:rsidR="00F6753A" w:rsidRPr="00F6753A" w:rsidRDefault="00F6753A" w:rsidP="00F6753A">
      <w:pPr>
        <w:pStyle w:val="Nagwek1"/>
        <w:rPr>
          <w:b w:val="0"/>
          <w:color w:val="000000" w:themeColor="text1"/>
          <w:sz w:val="22"/>
          <w:szCs w:val="22"/>
          <w:lang w:val="pl-PL"/>
        </w:rPr>
      </w:pPr>
    </w:p>
    <w:p w14:paraId="2115756E" w14:textId="77777777" w:rsidR="00F6753A" w:rsidRPr="00F6753A" w:rsidRDefault="00F6753A" w:rsidP="00F6753A">
      <w:pPr>
        <w:pStyle w:val="Nagwek1"/>
        <w:rPr>
          <w:b w:val="0"/>
          <w:color w:val="000000" w:themeColor="text1"/>
          <w:sz w:val="22"/>
          <w:szCs w:val="22"/>
          <w:lang w:val="pl-PL"/>
        </w:rPr>
      </w:pPr>
    </w:p>
    <w:p w14:paraId="4F46C8B6" w14:textId="77777777" w:rsidR="00F6753A" w:rsidRPr="005A5A4B" w:rsidRDefault="00F6753A" w:rsidP="00F6753A">
      <w:pPr>
        <w:pStyle w:val="Nagwek1"/>
        <w:rPr>
          <w:color w:val="005597"/>
          <w:sz w:val="22"/>
          <w:szCs w:val="22"/>
          <w:lang w:val="pl-PL"/>
        </w:rPr>
      </w:pPr>
    </w:p>
    <w:p w14:paraId="098B552D" w14:textId="77777777" w:rsidR="00F6753A" w:rsidRPr="005A5A4B" w:rsidRDefault="00F6753A" w:rsidP="005A5A4B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5A5A4B">
        <w:rPr>
          <w:color w:val="005597"/>
          <w:sz w:val="22"/>
          <w:szCs w:val="22"/>
          <w:lang w:val="pl-PL"/>
        </w:rPr>
        <w:lastRenderedPageBreak/>
        <w:t>Dodatkowe koszty za loty</w:t>
      </w:r>
    </w:p>
    <w:p w14:paraId="1147CFBA" w14:textId="77777777" w:rsidR="005A5A4B" w:rsidRDefault="005A5A4B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57A272A7" w14:textId="3BCB61B2" w:rsidR="00F6753A" w:rsidRPr="00F6753A" w:rsidRDefault="005A5A4B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Przed dokonaniem rezerwacji </w:t>
      </w:r>
      <w:r w:rsidR="00AE4CF0">
        <w:rPr>
          <w:b w:val="0"/>
          <w:color w:val="000000" w:themeColor="text1"/>
          <w:sz w:val="22"/>
          <w:szCs w:val="22"/>
          <w:lang w:val="pl-PL"/>
        </w:rPr>
        <w:t xml:space="preserve">musisz być poinformowany 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>o cenie biletu lotniczego, w tym o wszystkich poda</w:t>
      </w:r>
      <w:r w:rsidR="006B1F44">
        <w:rPr>
          <w:b w:val="0"/>
          <w:color w:val="000000" w:themeColor="text1"/>
          <w:sz w:val="22"/>
          <w:szCs w:val="22"/>
          <w:lang w:val="pl-PL"/>
        </w:rPr>
        <w:t>tkach i</w:t>
      </w:r>
      <w:r w:rsidR="00AE4CF0">
        <w:rPr>
          <w:b w:val="0"/>
          <w:color w:val="000000" w:themeColor="text1"/>
          <w:sz w:val="22"/>
          <w:szCs w:val="22"/>
          <w:lang w:val="pl-PL"/>
        </w:rPr>
        <w:t xml:space="preserve"> opłatach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 lotniskowych</w:t>
      </w:r>
      <w:r w:rsidR="00AE4CF0">
        <w:rPr>
          <w:b w:val="0"/>
          <w:color w:val="000000" w:themeColor="text1"/>
          <w:sz w:val="22"/>
          <w:szCs w:val="22"/>
          <w:lang w:val="pl-PL"/>
        </w:rPr>
        <w:t>.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="006B1F44">
        <w:rPr>
          <w:b w:val="0"/>
          <w:color w:val="000000" w:themeColor="text1"/>
          <w:sz w:val="22"/>
          <w:szCs w:val="22"/>
          <w:lang w:val="pl-PL"/>
        </w:rPr>
        <w:t>L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>inie lotnicze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 jednak</w:t>
      </w:r>
      <w:r w:rsidR="00AE4CF0">
        <w:rPr>
          <w:b w:val="0"/>
          <w:color w:val="000000" w:themeColor="text1"/>
          <w:sz w:val="22"/>
          <w:szCs w:val="22"/>
          <w:lang w:val="pl-PL"/>
        </w:rPr>
        <w:t xml:space="preserve"> coraz częściej pomagają sobie sztuczką, stosując</w:t>
      </w:r>
      <w:r w:rsidR="0049093D">
        <w:rPr>
          <w:b w:val="0"/>
          <w:color w:val="000000" w:themeColor="text1"/>
          <w:sz w:val="22"/>
          <w:szCs w:val="22"/>
          <w:lang w:val="pl-PL"/>
        </w:rPr>
        <w:t xml:space="preserve"> opłaty za</w:t>
      </w:r>
      <w:r w:rsidR="00AE4CF0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 xml:space="preserve">dodatkowe usługi, które kiedyś były wliczone w cenę biletu, </w:t>
      </w:r>
      <w:r w:rsidR="00AE4CF0">
        <w:rPr>
          <w:b w:val="0"/>
          <w:color w:val="000000" w:themeColor="text1"/>
          <w:sz w:val="22"/>
          <w:szCs w:val="22"/>
          <w:lang w:val="pl-PL"/>
        </w:rPr>
        <w:t xml:space="preserve">a 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>teraz są płatne.</w:t>
      </w:r>
      <w:r w:rsidR="00AE4CF0">
        <w:rPr>
          <w:b w:val="0"/>
          <w:color w:val="000000" w:themeColor="text1"/>
          <w:sz w:val="22"/>
          <w:szCs w:val="22"/>
          <w:lang w:val="pl-PL"/>
        </w:rPr>
        <w:t xml:space="preserve"> Spodziewaj się 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opłat </w:t>
      </w:r>
      <w:r w:rsidR="00AE4CF0">
        <w:rPr>
          <w:b w:val="0"/>
          <w:color w:val="000000" w:themeColor="text1"/>
          <w:sz w:val="22"/>
          <w:szCs w:val="22"/>
          <w:lang w:val="pl-PL"/>
        </w:rPr>
        <w:t>za np. o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>dpraw</w:t>
      </w:r>
      <w:r w:rsidR="00AE4CF0">
        <w:rPr>
          <w:b w:val="0"/>
          <w:color w:val="000000" w:themeColor="text1"/>
          <w:sz w:val="22"/>
          <w:szCs w:val="22"/>
          <w:lang w:val="pl-PL"/>
        </w:rPr>
        <w:t>ę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 xml:space="preserve"> na lotnisku (zamiast online), bagaż rejestrowany, wybór miejsca,</w:t>
      </w:r>
      <w:r w:rsidR="00AE4CF0">
        <w:rPr>
          <w:b w:val="0"/>
          <w:color w:val="000000" w:themeColor="text1"/>
          <w:sz w:val="22"/>
          <w:szCs w:val="22"/>
          <w:lang w:val="pl-PL"/>
        </w:rPr>
        <w:t xml:space="preserve"> przewóz bagażu sportowego np. nart.</w:t>
      </w:r>
    </w:p>
    <w:p w14:paraId="2150ECF8" w14:textId="6666BE7E" w:rsidR="00F6753A" w:rsidRPr="00F6753A" w:rsidRDefault="00F6753A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55A2DFB2" w14:textId="781F69E3" w:rsidR="00F6753A" w:rsidRPr="006B1F44" w:rsidRDefault="00F6753A" w:rsidP="00F6753A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6B1F44">
        <w:rPr>
          <w:color w:val="005597"/>
          <w:sz w:val="22"/>
          <w:szCs w:val="22"/>
          <w:lang w:val="pl-PL"/>
        </w:rPr>
        <w:t>Wskazówki, jak rozpoznać i uniknąć dodatkowych kosztów</w:t>
      </w:r>
    </w:p>
    <w:p w14:paraId="682E2758" w14:textId="77777777" w:rsidR="00AE4CF0" w:rsidRPr="00F6753A" w:rsidRDefault="00AE4CF0" w:rsidP="00F6753A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46C90B2" w14:textId="0609CD24" w:rsidR="00F6753A" w:rsidRPr="00F6753A" w:rsidRDefault="00F6753A" w:rsidP="006B1F44">
      <w:pPr>
        <w:pStyle w:val="Nagwek1"/>
        <w:numPr>
          <w:ilvl w:val="0"/>
          <w:numId w:val="47"/>
        </w:numPr>
        <w:rPr>
          <w:b w:val="0"/>
          <w:color w:val="000000" w:themeColor="text1"/>
          <w:sz w:val="22"/>
          <w:szCs w:val="22"/>
          <w:lang w:val="pl-PL"/>
        </w:rPr>
      </w:pPr>
      <w:r w:rsidRPr="00F6753A">
        <w:rPr>
          <w:b w:val="0"/>
          <w:color w:val="000000" w:themeColor="text1"/>
          <w:sz w:val="22"/>
          <w:szCs w:val="22"/>
          <w:lang w:val="pl-PL"/>
        </w:rPr>
        <w:t>Przeczytaj uważnie ofert</w:t>
      </w:r>
      <w:r w:rsidR="00AE4CF0">
        <w:rPr>
          <w:b w:val="0"/>
          <w:color w:val="000000" w:themeColor="text1"/>
          <w:sz w:val="22"/>
          <w:szCs w:val="22"/>
          <w:lang w:val="pl-PL"/>
        </w:rPr>
        <w:t>ę i sprawdź, jakie zawiera usługi</w:t>
      </w:r>
      <w:r w:rsidRPr="00F6753A">
        <w:rPr>
          <w:b w:val="0"/>
          <w:color w:val="000000" w:themeColor="text1"/>
          <w:sz w:val="22"/>
          <w:szCs w:val="22"/>
          <w:lang w:val="pl-PL"/>
        </w:rPr>
        <w:t>. W razie wątpliwości skontaktuj się z hotelem lub organizatorem wycieczki.</w:t>
      </w:r>
    </w:p>
    <w:p w14:paraId="50198631" w14:textId="77777777" w:rsidR="00AE4CF0" w:rsidRDefault="00AE4CF0" w:rsidP="00AE4CF0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35A9C696" w14:textId="302EFB65" w:rsidR="00F6753A" w:rsidRPr="00F6753A" w:rsidRDefault="00AE4CF0" w:rsidP="006B1F44">
      <w:pPr>
        <w:pStyle w:val="Nagwek1"/>
        <w:numPr>
          <w:ilvl w:val="0"/>
          <w:numId w:val="47"/>
        </w:numPr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Zapoznaj się z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 xml:space="preserve"> opini</w:t>
      </w:r>
      <w:r>
        <w:rPr>
          <w:b w:val="0"/>
          <w:color w:val="000000" w:themeColor="text1"/>
          <w:sz w:val="22"/>
          <w:szCs w:val="22"/>
          <w:lang w:val="pl-PL"/>
        </w:rPr>
        <w:t xml:space="preserve">ami </w:t>
      </w:r>
      <w:r w:rsidR="00F6753A" w:rsidRPr="00F6753A">
        <w:rPr>
          <w:b w:val="0"/>
          <w:color w:val="000000" w:themeColor="text1"/>
          <w:sz w:val="22"/>
          <w:szCs w:val="22"/>
          <w:lang w:val="pl-PL"/>
        </w:rPr>
        <w:t>klientów, aby sprawdzić, czy inni goście nie skarżyli się na niespodziewane dodatkowe koszty.</w:t>
      </w:r>
    </w:p>
    <w:p w14:paraId="39908D26" w14:textId="77777777" w:rsidR="001B29EE" w:rsidRDefault="001B29EE" w:rsidP="001B29EE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D343B70" w14:textId="45BADE7A" w:rsidR="00F6753A" w:rsidRPr="00F6753A" w:rsidRDefault="00AE4CF0" w:rsidP="006B1F44">
      <w:pPr>
        <w:pStyle w:val="Nagwek1"/>
        <w:numPr>
          <w:ilvl w:val="0"/>
          <w:numId w:val="47"/>
        </w:numPr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Nie masz pewności, czy Twój wyjazd dojdzie do skutku. Wię</w:t>
      </w:r>
      <w:r w:rsidR="001B29EE">
        <w:rPr>
          <w:b w:val="0"/>
          <w:color w:val="000000" w:themeColor="text1"/>
          <w:sz w:val="22"/>
          <w:szCs w:val="22"/>
          <w:lang w:val="pl-PL"/>
        </w:rPr>
        <w:t xml:space="preserve">kszość usług możesz zarezerwować z możliwością bezpłatnego odwołania – najczęściej jest to jednak droższa opcja. </w:t>
      </w:r>
    </w:p>
    <w:p w14:paraId="62AB28A0" w14:textId="77777777" w:rsidR="001B29EE" w:rsidRDefault="001B29EE" w:rsidP="001B29EE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7D91472" w14:textId="52F368D7" w:rsidR="00F6753A" w:rsidRPr="00F6753A" w:rsidRDefault="001B29EE" w:rsidP="006B1F44">
      <w:pPr>
        <w:pStyle w:val="Nagwek1"/>
        <w:numPr>
          <w:ilvl w:val="0"/>
          <w:numId w:val="47"/>
        </w:numPr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Przed zakupem ubezpieczenia, </w:t>
      </w:r>
      <w:r w:rsidR="006B1F44">
        <w:rPr>
          <w:b w:val="0"/>
          <w:color w:val="000000" w:themeColor="text1"/>
          <w:sz w:val="22"/>
          <w:szCs w:val="22"/>
          <w:lang w:val="pl-PL"/>
        </w:rPr>
        <w:t>zapoznaj się</w:t>
      </w:r>
      <w:r>
        <w:rPr>
          <w:b w:val="0"/>
          <w:color w:val="000000" w:themeColor="text1"/>
          <w:sz w:val="22"/>
          <w:szCs w:val="22"/>
          <w:lang w:val="pl-PL"/>
        </w:rPr>
        <w:t xml:space="preserve"> dokładnie jego warunki. </w:t>
      </w:r>
    </w:p>
    <w:p w14:paraId="0BE86512" w14:textId="77777777" w:rsidR="001B29EE" w:rsidRDefault="001B29EE" w:rsidP="001B29EE">
      <w:pPr>
        <w:pStyle w:val="Nagwek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5C25050" w14:textId="77777777" w:rsidR="006B1F44" w:rsidRDefault="001B29EE" w:rsidP="006B1F44">
      <w:pPr>
        <w:pStyle w:val="Nagwek1"/>
        <w:numPr>
          <w:ilvl w:val="0"/>
          <w:numId w:val="47"/>
        </w:numPr>
        <w:rPr>
          <w:color w:val="005597"/>
          <w:sz w:val="22"/>
          <w:szCs w:val="22"/>
          <w:lang w:val="pl-PL"/>
        </w:rPr>
      </w:pP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Rezerwujesz wyjazd </w:t>
      </w:r>
      <w:r w:rsidR="006B1F44" w:rsidRPr="006B1F44">
        <w:rPr>
          <w:b w:val="0"/>
          <w:color w:val="000000" w:themeColor="text1"/>
          <w:sz w:val="22"/>
          <w:szCs w:val="22"/>
          <w:lang w:val="pl-PL"/>
        </w:rPr>
        <w:t>„</w:t>
      </w:r>
      <w:r w:rsidR="00F6753A" w:rsidRPr="006B1F44">
        <w:rPr>
          <w:b w:val="0"/>
          <w:color w:val="000000" w:themeColor="text1"/>
          <w:sz w:val="22"/>
          <w:szCs w:val="22"/>
          <w:lang w:val="pl-PL"/>
        </w:rPr>
        <w:t>all inclusive"</w:t>
      </w: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? </w:t>
      </w:r>
      <w:r w:rsidR="006B1F44" w:rsidRPr="006B1F44">
        <w:rPr>
          <w:b w:val="0"/>
          <w:color w:val="000000" w:themeColor="text1"/>
          <w:sz w:val="22"/>
          <w:szCs w:val="22"/>
          <w:lang w:val="pl-PL"/>
        </w:rPr>
        <w:t>Dowiedz się, co zawiera</w:t>
      </w: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 ofert</w:t>
      </w:r>
      <w:r w:rsidR="006B1F44" w:rsidRPr="006B1F44">
        <w:rPr>
          <w:b w:val="0"/>
          <w:color w:val="000000" w:themeColor="text1"/>
          <w:sz w:val="22"/>
          <w:szCs w:val="22"/>
          <w:lang w:val="pl-PL"/>
        </w:rPr>
        <w:t>a</w:t>
      </w: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. Na rynku pojawiły się różne warianty tego typu podróży np. </w:t>
      </w:r>
      <w:r w:rsidR="006B1F44" w:rsidRPr="006B1F44">
        <w:rPr>
          <w:b w:val="0"/>
          <w:color w:val="000000" w:themeColor="text1"/>
          <w:sz w:val="22"/>
          <w:szCs w:val="22"/>
          <w:lang w:val="pl-PL"/>
        </w:rPr>
        <w:t>„</w:t>
      </w:r>
      <w:r w:rsidRPr="006B1F44">
        <w:rPr>
          <w:b w:val="0"/>
          <w:color w:val="000000" w:themeColor="text1"/>
          <w:sz w:val="22"/>
          <w:szCs w:val="22"/>
          <w:lang w:val="pl-PL"/>
        </w:rPr>
        <w:t>all inclusive</w:t>
      </w: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 soft</w:t>
      </w:r>
      <w:r w:rsidRPr="006B1F44">
        <w:rPr>
          <w:b w:val="0"/>
          <w:color w:val="000000" w:themeColor="text1"/>
          <w:sz w:val="22"/>
          <w:szCs w:val="22"/>
          <w:lang w:val="pl-PL"/>
        </w:rPr>
        <w:t>"</w:t>
      </w:r>
      <w:r w:rsidR="00F6753A" w:rsidRPr="006B1F44">
        <w:rPr>
          <w:b w:val="0"/>
          <w:color w:val="000000" w:themeColor="text1"/>
          <w:sz w:val="22"/>
          <w:szCs w:val="22"/>
          <w:lang w:val="pl-PL"/>
        </w:rPr>
        <w:t xml:space="preserve">, </w:t>
      </w:r>
      <w:r w:rsidRPr="006B1F44">
        <w:rPr>
          <w:b w:val="0"/>
          <w:color w:val="000000" w:themeColor="text1"/>
          <w:sz w:val="22"/>
          <w:szCs w:val="22"/>
          <w:lang w:val="pl-PL"/>
        </w:rPr>
        <w:t>k</w:t>
      </w:r>
      <w:r w:rsidR="006B1F44" w:rsidRPr="006B1F44">
        <w:rPr>
          <w:b w:val="0"/>
          <w:color w:val="000000" w:themeColor="text1"/>
          <w:sz w:val="22"/>
          <w:szCs w:val="22"/>
          <w:lang w:val="pl-PL"/>
        </w:rPr>
        <w:t xml:space="preserve">tóry może się </w:t>
      </w:r>
      <w:r w:rsidR="006B1F44">
        <w:rPr>
          <w:b w:val="0"/>
          <w:color w:val="000000" w:themeColor="text1"/>
          <w:sz w:val="22"/>
          <w:szCs w:val="22"/>
          <w:lang w:val="pl-PL"/>
        </w:rPr>
        <w:t xml:space="preserve">różnić od standardowej wersji. </w:t>
      </w:r>
    </w:p>
    <w:p w14:paraId="4A8FEA0C" w14:textId="77777777" w:rsidR="006B1F44" w:rsidRPr="006B1F44" w:rsidRDefault="006B1F44" w:rsidP="006B1F44">
      <w:pPr>
        <w:pStyle w:val="Nagwek1"/>
        <w:ind w:left="720"/>
        <w:rPr>
          <w:b w:val="0"/>
          <w:color w:val="000000" w:themeColor="text1"/>
          <w:sz w:val="22"/>
          <w:szCs w:val="22"/>
          <w:lang w:val="pl-PL"/>
        </w:rPr>
      </w:pPr>
    </w:p>
    <w:p w14:paraId="1262E1AC" w14:textId="13AF3001" w:rsidR="006B1F44" w:rsidRPr="006B1F44" w:rsidRDefault="006B1F44" w:rsidP="006B1F44">
      <w:pPr>
        <w:pStyle w:val="Nagwek1"/>
        <w:numPr>
          <w:ilvl w:val="0"/>
          <w:numId w:val="47"/>
        </w:numPr>
        <w:rPr>
          <w:b w:val="0"/>
          <w:color w:val="000000" w:themeColor="text1"/>
          <w:sz w:val="22"/>
          <w:szCs w:val="22"/>
          <w:lang w:val="pl-PL"/>
        </w:rPr>
      </w:pPr>
      <w:r w:rsidRPr="006B1F44">
        <w:rPr>
          <w:b w:val="0"/>
          <w:color w:val="000000" w:themeColor="text1"/>
          <w:sz w:val="22"/>
          <w:szCs w:val="22"/>
          <w:lang w:val="pl-PL"/>
        </w:rPr>
        <w:t>Chcesz zaoszczędzić</w:t>
      </w:r>
      <w:r w:rsidR="0049093D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- </w:t>
      </w:r>
      <w:r w:rsidR="0049093D">
        <w:rPr>
          <w:b w:val="0"/>
          <w:color w:val="000000" w:themeColor="text1"/>
          <w:sz w:val="22"/>
          <w:szCs w:val="22"/>
          <w:lang w:val="pl-PL"/>
        </w:rPr>
        <w:t>r</w:t>
      </w:r>
      <w:r w:rsidR="00F6753A" w:rsidRPr="006B1F44">
        <w:rPr>
          <w:b w:val="0"/>
          <w:color w:val="000000" w:themeColor="text1"/>
          <w:sz w:val="22"/>
          <w:szCs w:val="22"/>
          <w:lang w:val="pl-PL"/>
        </w:rPr>
        <w:t>ezerwuj poza sezonem lub w dni powszednie, które są mniej oblegane.</w:t>
      </w:r>
    </w:p>
    <w:p w14:paraId="76783F20" w14:textId="77777777" w:rsidR="006B1F44" w:rsidRPr="006B1F44" w:rsidRDefault="006B1F44" w:rsidP="006B1F44">
      <w:pPr>
        <w:pStyle w:val="Nagwek1"/>
        <w:ind w:left="720"/>
        <w:rPr>
          <w:b w:val="0"/>
          <w:color w:val="000000" w:themeColor="text1"/>
          <w:sz w:val="22"/>
          <w:szCs w:val="22"/>
          <w:lang w:val="pl-PL"/>
        </w:rPr>
      </w:pPr>
    </w:p>
    <w:p w14:paraId="0EA6CE81" w14:textId="588C2FD3" w:rsidR="00F6753A" w:rsidRPr="006B1F44" w:rsidRDefault="00F6753A" w:rsidP="006B1F44">
      <w:pPr>
        <w:pStyle w:val="Nagwek1"/>
        <w:numPr>
          <w:ilvl w:val="0"/>
          <w:numId w:val="47"/>
        </w:numPr>
        <w:rPr>
          <w:b w:val="0"/>
          <w:color w:val="000000" w:themeColor="text1"/>
          <w:sz w:val="22"/>
          <w:szCs w:val="22"/>
          <w:lang w:val="pl-PL"/>
        </w:rPr>
      </w:pP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Zamiast korzystać z hotelowego parkingu: </w:t>
      </w:r>
      <w:r w:rsidR="0049093D">
        <w:rPr>
          <w:b w:val="0"/>
          <w:color w:val="000000" w:themeColor="text1"/>
          <w:sz w:val="22"/>
          <w:szCs w:val="22"/>
          <w:lang w:val="pl-PL"/>
        </w:rPr>
        <w:t>sprawdź</w:t>
      </w:r>
      <w:r w:rsidRPr="006B1F44">
        <w:rPr>
          <w:b w:val="0"/>
          <w:color w:val="000000" w:themeColor="text1"/>
          <w:sz w:val="22"/>
          <w:szCs w:val="22"/>
          <w:lang w:val="pl-PL"/>
        </w:rPr>
        <w:t xml:space="preserve"> bezpłatne parkingi publiczne.</w:t>
      </w:r>
    </w:p>
    <w:p w14:paraId="60FAD8DB" w14:textId="77777777" w:rsidR="00F6753A" w:rsidRDefault="00F6753A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41FF2087" w14:textId="77777777" w:rsidR="00F6753A" w:rsidRPr="00F6753A" w:rsidRDefault="00F6753A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7ED8E58A" w14:textId="0C6788F8" w:rsidR="002E06D5" w:rsidRPr="00BD43E3" w:rsidRDefault="00EF676E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 xml:space="preserve">Gdzie </w:t>
      </w:r>
      <w:r w:rsidR="006B1F44">
        <w:rPr>
          <w:color w:val="005597"/>
          <w:sz w:val="22"/>
          <w:szCs w:val="22"/>
          <w:lang w:val="pl-PL"/>
        </w:rPr>
        <w:t>możesz</w:t>
      </w:r>
      <w:r>
        <w:rPr>
          <w:color w:val="005597"/>
          <w:sz w:val="22"/>
          <w:szCs w:val="22"/>
          <w:lang w:val="pl-PL"/>
        </w:rPr>
        <w:t xml:space="preserve"> się zwrócić po pomoc? </w:t>
      </w:r>
    </w:p>
    <w:p w14:paraId="2D63A706" w14:textId="77777777" w:rsidR="002E06D5" w:rsidRPr="00BD43E3" w:rsidRDefault="002E06D5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581F2B06" w14:textId="3A78BE09" w:rsidR="002E06D5" w:rsidRPr="00BD43E3" w:rsidRDefault="002A4DEF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Nie</w:t>
      </w:r>
      <w:r w:rsidR="00EF676E">
        <w:rPr>
          <w:b w:val="0"/>
          <w:color w:val="000000" w:themeColor="text1"/>
          <w:sz w:val="22"/>
          <w:szCs w:val="22"/>
          <w:lang w:val="pl-PL"/>
        </w:rPr>
        <w:t xml:space="preserve"> udało Ci się rozwiązać sporu </w:t>
      </w:r>
      <w:r>
        <w:rPr>
          <w:b w:val="0"/>
          <w:color w:val="000000" w:themeColor="text1"/>
          <w:sz w:val="22"/>
          <w:szCs w:val="22"/>
          <w:lang w:val="pl-PL"/>
        </w:rPr>
        <w:t xml:space="preserve">za pomocą reklamacji? </w:t>
      </w:r>
      <w:r w:rsidR="002E06D5" w:rsidRPr="00BD43E3">
        <w:rPr>
          <w:b w:val="0"/>
          <w:color w:val="000000" w:themeColor="text1"/>
          <w:sz w:val="22"/>
          <w:szCs w:val="22"/>
          <w:lang w:val="pl-PL"/>
        </w:rPr>
        <w:t xml:space="preserve">W przypadku problemów z przedsiębiorcą z innego kraju UE, Norwegii, Islandii lub Wielkiej Brytanii, po bezpłatną pomoc możesz zwrócić się do Europejskiego Centrum Konsumenckiego w kraju, w którym mieszkasz. </w:t>
      </w:r>
    </w:p>
    <w:p w14:paraId="5A0A7F2B" w14:textId="77777777" w:rsidR="002E06D5" w:rsidRPr="00BD43E3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2F0B3A41" w14:textId="54374EB6" w:rsidR="002E06D5" w:rsidRPr="00EF676E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Kontakt do </w:t>
      </w:r>
      <w:r w:rsidR="005A1C2F" w:rsidRPr="00EF676E">
        <w:rPr>
          <w:b w:val="0"/>
          <w:color w:val="000000" w:themeColor="text1"/>
          <w:sz w:val="22"/>
          <w:szCs w:val="22"/>
          <w:u w:val="single"/>
          <w:lang w:val="pl-PL"/>
        </w:rPr>
        <w:t>ECK</w:t>
      </w:r>
      <w:r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 Polska</w:t>
      </w:r>
      <w:r w:rsidR="005A1C2F"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: </w:t>
      </w:r>
    </w:p>
    <w:p w14:paraId="68D38AEF" w14:textId="77777777" w:rsidR="00EF676E" w:rsidRPr="00BD43E3" w:rsidRDefault="00EF676E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D224FFC" w14:textId="6FF9E885" w:rsidR="0001173A" w:rsidRPr="00BD43E3" w:rsidRDefault="002E06D5" w:rsidP="002E06D5">
      <w:pPr>
        <w:pStyle w:val="Nagwek1"/>
        <w:numPr>
          <w:ilvl w:val="0"/>
          <w:numId w:val="3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BD43E3">
        <w:rPr>
          <w:b w:val="0"/>
          <w:sz w:val="22"/>
          <w:szCs w:val="22"/>
          <w:lang w:val="pl-PL"/>
        </w:rPr>
        <w:t xml:space="preserve">strona internetowa </w:t>
      </w:r>
      <w:hyperlink r:id="rId10" w:history="1">
        <w:r w:rsidR="005A1C2F" w:rsidRPr="00BD43E3">
          <w:rPr>
            <w:rStyle w:val="Hipercze"/>
            <w:b w:val="0"/>
            <w:sz w:val="22"/>
            <w:szCs w:val="22"/>
            <w:lang w:val="pl-PL"/>
          </w:rPr>
          <w:t>https://konsument.gov.pl/</w:t>
        </w:r>
      </w:hyperlink>
      <w:r w:rsidR="005A1C2F" w:rsidRPr="00BD43E3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3FBF28A6" w14:textId="6A517ABA" w:rsidR="002E06D5" w:rsidRPr="00BD43E3" w:rsidRDefault="002E06D5" w:rsidP="002E06D5">
      <w:pPr>
        <w:pStyle w:val="Nagwek1"/>
        <w:numPr>
          <w:ilvl w:val="0"/>
          <w:numId w:val="3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BD43E3">
        <w:rPr>
          <w:b w:val="0"/>
          <w:bCs w:val="0"/>
          <w:color w:val="000000" w:themeColor="text1"/>
          <w:sz w:val="22"/>
          <w:szCs w:val="22"/>
          <w:lang w:val="pl-PL"/>
        </w:rPr>
        <w:t>tel.: (22) 55 60 600 – od poniedziałku do piątku w godz. 10-14.</w:t>
      </w:r>
    </w:p>
    <w:p w14:paraId="0160A958" w14:textId="551DAF98" w:rsidR="002E06D5" w:rsidRPr="00EF676E" w:rsidRDefault="002E06D5" w:rsidP="002E06D5">
      <w:pPr>
        <w:pStyle w:val="Nagwek1"/>
        <w:numPr>
          <w:ilvl w:val="0"/>
          <w:numId w:val="39"/>
        </w:numPr>
        <w:spacing w:before="1"/>
        <w:rPr>
          <w:rStyle w:val="Hipercze"/>
          <w:b w:val="0"/>
          <w:color w:val="000000" w:themeColor="text1"/>
          <w:sz w:val="22"/>
          <w:szCs w:val="22"/>
          <w:u w:val="none"/>
          <w:lang w:val="en-GB"/>
        </w:rPr>
      </w:pPr>
      <w:r w:rsidRPr="00BD43E3">
        <w:rPr>
          <w:b w:val="0"/>
          <w:color w:val="000000" w:themeColor="text1"/>
          <w:sz w:val="22"/>
          <w:szCs w:val="22"/>
          <w:lang w:val="en-GB"/>
        </w:rPr>
        <w:t xml:space="preserve">mail: </w:t>
      </w:r>
      <w:hyperlink r:id="rId11" w:history="1">
        <w:r w:rsidRPr="00BD43E3">
          <w:rPr>
            <w:rStyle w:val="Hipercze"/>
            <w:b w:val="0"/>
            <w:sz w:val="22"/>
            <w:szCs w:val="22"/>
            <w:lang w:val="en-GB"/>
          </w:rPr>
          <w:t>ECCNET-PL@ec.europa.eu</w:t>
        </w:r>
      </w:hyperlink>
    </w:p>
    <w:p w14:paraId="478447E0" w14:textId="26995379" w:rsidR="00EF676E" w:rsidRDefault="00EF676E" w:rsidP="00EF676E">
      <w:pPr>
        <w:pStyle w:val="Nagwek1"/>
        <w:spacing w:before="1"/>
        <w:ind w:left="0"/>
        <w:rPr>
          <w:rStyle w:val="Hipercze"/>
          <w:b w:val="0"/>
          <w:sz w:val="22"/>
          <w:szCs w:val="22"/>
          <w:lang w:val="en-GB"/>
        </w:rPr>
      </w:pPr>
    </w:p>
    <w:p w14:paraId="2B093331" w14:textId="77777777" w:rsidR="00EF676E" w:rsidRDefault="00EF676E" w:rsidP="00EF676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>
        <w:rPr>
          <w:b w:val="0"/>
          <w:color w:val="000000" w:themeColor="text1"/>
          <w:sz w:val="22"/>
          <w:szCs w:val="22"/>
          <w:u w:val="single"/>
          <w:lang w:val="pl-PL"/>
        </w:rPr>
        <w:t xml:space="preserve">Problem z polskim przedsiębiorcą: </w:t>
      </w:r>
    </w:p>
    <w:p w14:paraId="1AFDAA7B" w14:textId="77777777" w:rsidR="00EF676E" w:rsidRDefault="00EF676E" w:rsidP="00EF676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1081F5B2" w14:textId="77777777" w:rsidR="00EF676E" w:rsidRDefault="00EF676E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801 440 220 lub 22 290 89 16 – infolinia konsumencka</w:t>
      </w:r>
    </w:p>
    <w:p w14:paraId="64BB6C4D" w14:textId="77777777" w:rsidR="00EF676E" w:rsidRDefault="00EF676E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E-mail: </w:t>
      </w:r>
      <w:hyperlink r:id="rId12" w:history="1">
        <w:r>
          <w:rPr>
            <w:rStyle w:val="Hipercze"/>
            <w:b w:val="0"/>
            <w:lang w:val="pl-PL"/>
          </w:rPr>
          <w:t>porady@dlakonsumentow.pl</w:t>
        </w:r>
      </w:hyperlink>
    </w:p>
    <w:p w14:paraId="0536C07C" w14:textId="77777777" w:rsidR="00EF676E" w:rsidRDefault="00396208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lang w:val="pl-PL"/>
        </w:rPr>
      </w:pPr>
      <w:hyperlink r:id="rId13" w:tgtFrame="_blank" w:history="1">
        <w:r w:rsidR="00EF676E">
          <w:rPr>
            <w:rStyle w:val="Hipercze"/>
            <w:b w:val="0"/>
            <w:lang w:val="pl-PL"/>
          </w:rPr>
          <w:t>Rzecznicy konsumentów</w:t>
        </w:r>
      </w:hyperlink>
      <w:r w:rsidR="00EF676E">
        <w:rPr>
          <w:b w:val="0"/>
          <w:color w:val="000000" w:themeColor="text1"/>
          <w:lang w:val="pl-PL"/>
        </w:rPr>
        <w:t> – w twoim mieście lub powiecie</w:t>
      </w:r>
    </w:p>
    <w:p w14:paraId="208307DA" w14:textId="77777777" w:rsidR="00EF676E" w:rsidRDefault="00396208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sz w:val="22"/>
          <w:szCs w:val="22"/>
          <w:lang w:val="pl-PL"/>
        </w:rPr>
      </w:pPr>
      <w:hyperlink r:id="rId14" w:anchor="faq595" w:history="1">
        <w:r w:rsidR="00EF676E">
          <w:rPr>
            <w:rStyle w:val="Hipercze"/>
            <w:b w:val="0"/>
          </w:rPr>
          <w:t>Wojewódzkie Inspektoraty Inspekcji Handlowej</w:t>
        </w:r>
      </w:hyperlink>
    </w:p>
    <w:p w14:paraId="63241BFA" w14:textId="77777777" w:rsidR="00EF676E" w:rsidRPr="00BD43E3" w:rsidRDefault="00EF676E" w:rsidP="00EF676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en-GB"/>
        </w:rPr>
      </w:pPr>
    </w:p>
    <w:p w14:paraId="45B6EBC7" w14:textId="02B1B019" w:rsidR="002E06D5" w:rsidRPr="002E06D5" w:rsidRDefault="002E06D5" w:rsidP="002E06D5">
      <w:pPr>
        <w:pStyle w:val="Nagwek1"/>
        <w:spacing w:before="1"/>
        <w:ind w:left="720"/>
        <w:rPr>
          <w:b w:val="0"/>
          <w:color w:val="000000" w:themeColor="text1"/>
          <w:sz w:val="22"/>
          <w:szCs w:val="22"/>
          <w:lang w:val="en-GB"/>
        </w:rPr>
      </w:pPr>
    </w:p>
    <w:bookmarkEnd w:id="0"/>
    <w:p w14:paraId="0A0680EC" w14:textId="368C9183" w:rsidR="00A95679" w:rsidRPr="002E06D5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en-GB"/>
        </w:rPr>
      </w:pPr>
    </w:p>
    <w:p w14:paraId="542C0DBA" w14:textId="4C6958CE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lastRenderedPageBreak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9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2"/>
      <w:pgSz w:w="11910" w:h="16840"/>
      <w:pgMar w:top="42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B9F2C9" w16cid:durableId="26BB004C"/>
  <w16cid:commentId w16cid:paraId="7672E4D2" w16cid:durableId="26BB004D"/>
  <w16cid:commentId w16cid:paraId="790E1707" w16cid:durableId="26BB00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7D7C0" w14:textId="77777777" w:rsidR="00DE545F" w:rsidRDefault="00DE545F">
      <w:r>
        <w:separator/>
      </w:r>
    </w:p>
  </w:endnote>
  <w:endnote w:type="continuationSeparator" w:id="0">
    <w:p w14:paraId="132FF749" w14:textId="77777777" w:rsidR="00DE545F" w:rsidRDefault="00DE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48FB8" w14:textId="77777777" w:rsidR="00DE545F" w:rsidRDefault="00DE545F">
      <w:r>
        <w:separator/>
      </w:r>
    </w:p>
  </w:footnote>
  <w:footnote w:type="continuationSeparator" w:id="0">
    <w:p w14:paraId="7BF69DB5" w14:textId="77777777" w:rsidR="00DE545F" w:rsidRDefault="00DE5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A2CEF"/>
    <w:multiLevelType w:val="hybridMultilevel"/>
    <w:tmpl w:val="04FC9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93310"/>
    <w:multiLevelType w:val="hybridMultilevel"/>
    <w:tmpl w:val="AB00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672CD"/>
    <w:multiLevelType w:val="hybridMultilevel"/>
    <w:tmpl w:val="EEFE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B0E7C"/>
    <w:multiLevelType w:val="hybridMultilevel"/>
    <w:tmpl w:val="4EFA3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A1DC7"/>
    <w:multiLevelType w:val="hybridMultilevel"/>
    <w:tmpl w:val="30B28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260A6"/>
    <w:multiLevelType w:val="hybridMultilevel"/>
    <w:tmpl w:val="11787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75255"/>
    <w:multiLevelType w:val="hybridMultilevel"/>
    <w:tmpl w:val="64101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91306"/>
    <w:multiLevelType w:val="multilevel"/>
    <w:tmpl w:val="F2B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E03B81"/>
    <w:multiLevelType w:val="hybridMultilevel"/>
    <w:tmpl w:val="2CAE7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1A55E0"/>
    <w:multiLevelType w:val="hybridMultilevel"/>
    <w:tmpl w:val="6D0A8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70915"/>
    <w:multiLevelType w:val="multilevel"/>
    <w:tmpl w:val="2102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BD4785"/>
    <w:multiLevelType w:val="hybridMultilevel"/>
    <w:tmpl w:val="02A6E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C1DCD"/>
    <w:multiLevelType w:val="hybridMultilevel"/>
    <w:tmpl w:val="F0C8D3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C4B76BE"/>
    <w:multiLevelType w:val="hybridMultilevel"/>
    <w:tmpl w:val="4DB0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A1D55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D91BE6"/>
    <w:multiLevelType w:val="multilevel"/>
    <w:tmpl w:val="F578A0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F007D7"/>
    <w:multiLevelType w:val="hybridMultilevel"/>
    <w:tmpl w:val="00DEB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14035"/>
    <w:multiLevelType w:val="multilevel"/>
    <w:tmpl w:val="F230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034199"/>
    <w:multiLevelType w:val="hybridMultilevel"/>
    <w:tmpl w:val="B85C2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0F11C4"/>
    <w:multiLevelType w:val="hybridMultilevel"/>
    <w:tmpl w:val="EEDE5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A56FF"/>
    <w:multiLevelType w:val="hybridMultilevel"/>
    <w:tmpl w:val="7F9E2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C44B1"/>
    <w:multiLevelType w:val="multilevel"/>
    <w:tmpl w:val="DD4C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CB72F9"/>
    <w:multiLevelType w:val="multilevel"/>
    <w:tmpl w:val="366C3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DA70A6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1D55AB"/>
    <w:multiLevelType w:val="hybridMultilevel"/>
    <w:tmpl w:val="91CCC610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0" w15:restartNumberingAfterBreak="0">
    <w:nsid w:val="4FAC3A69"/>
    <w:multiLevelType w:val="hybridMultilevel"/>
    <w:tmpl w:val="187EE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D3CD8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223EDB"/>
    <w:multiLevelType w:val="hybridMultilevel"/>
    <w:tmpl w:val="0B760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2229A7"/>
    <w:multiLevelType w:val="hybridMultilevel"/>
    <w:tmpl w:val="C890B1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6F24E9B"/>
    <w:multiLevelType w:val="multilevel"/>
    <w:tmpl w:val="AE7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C54865"/>
    <w:multiLevelType w:val="hybridMultilevel"/>
    <w:tmpl w:val="105017A8"/>
    <w:lvl w:ilvl="0" w:tplc="ECCE6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B44F76"/>
    <w:multiLevelType w:val="hybridMultilevel"/>
    <w:tmpl w:val="36665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BA0129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C14CA1"/>
    <w:multiLevelType w:val="hybridMultilevel"/>
    <w:tmpl w:val="B3CE8C44"/>
    <w:lvl w:ilvl="0" w:tplc="8486A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638C9"/>
    <w:multiLevelType w:val="hybridMultilevel"/>
    <w:tmpl w:val="7DEEA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947B09"/>
    <w:multiLevelType w:val="hybridMultilevel"/>
    <w:tmpl w:val="B2342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D4025C"/>
    <w:multiLevelType w:val="hybridMultilevel"/>
    <w:tmpl w:val="722C5CE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 w15:restartNumberingAfterBreak="0">
    <w:nsid w:val="72755247"/>
    <w:multiLevelType w:val="hybridMultilevel"/>
    <w:tmpl w:val="CF188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B2DA6"/>
    <w:multiLevelType w:val="hybridMultilevel"/>
    <w:tmpl w:val="E1844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65FEA"/>
    <w:multiLevelType w:val="hybridMultilevel"/>
    <w:tmpl w:val="C9F2C9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3"/>
  </w:num>
  <w:num w:numId="4">
    <w:abstractNumId w:val="23"/>
  </w:num>
  <w:num w:numId="5">
    <w:abstractNumId w:val="12"/>
  </w:num>
  <w:num w:numId="6">
    <w:abstractNumId w:val="36"/>
  </w:num>
  <w:num w:numId="7">
    <w:abstractNumId w:val="9"/>
  </w:num>
  <w:num w:numId="8">
    <w:abstractNumId w:val="34"/>
  </w:num>
  <w:num w:numId="9">
    <w:abstractNumId w:val="21"/>
  </w:num>
  <w:num w:numId="10">
    <w:abstractNumId w:val="41"/>
  </w:num>
  <w:num w:numId="11">
    <w:abstractNumId w:val="37"/>
  </w:num>
  <w:num w:numId="12">
    <w:abstractNumId w:val="4"/>
  </w:num>
  <w:num w:numId="13">
    <w:abstractNumId w:val="26"/>
  </w:num>
  <w:num w:numId="14">
    <w:abstractNumId w:val="1"/>
  </w:num>
  <w:num w:numId="15">
    <w:abstractNumId w:val="27"/>
  </w:num>
  <w:num w:numId="16">
    <w:abstractNumId w:val="32"/>
  </w:num>
  <w:num w:numId="17">
    <w:abstractNumId w:val="25"/>
  </w:num>
  <w:num w:numId="18">
    <w:abstractNumId w:val="7"/>
  </w:num>
  <w:num w:numId="19">
    <w:abstractNumId w:val="14"/>
  </w:num>
  <w:num w:numId="20">
    <w:abstractNumId w:val="19"/>
  </w:num>
  <w:num w:numId="21">
    <w:abstractNumId w:val="17"/>
  </w:num>
  <w:num w:numId="22">
    <w:abstractNumId w:val="11"/>
  </w:num>
  <w:num w:numId="23">
    <w:abstractNumId w:val="5"/>
  </w:num>
  <w:num w:numId="24">
    <w:abstractNumId w:val="20"/>
  </w:num>
  <w:num w:numId="25">
    <w:abstractNumId w:val="44"/>
  </w:num>
  <w:num w:numId="26">
    <w:abstractNumId w:val="40"/>
  </w:num>
  <w:num w:numId="27">
    <w:abstractNumId w:val="28"/>
  </w:num>
  <w:num w:numId="28">
    <w:abstractNumId w:val="33"/>
  </w:num>
  <w:num w:numId="29">
    <w:abstractNumId w:val="43"/>
  </w:num>
  <w:num w:numId="30">
    <w:abstractNumId w:val="16"/>
  </w:num>
  <w:num w:numId="31">
    <w:abstractNumId w:val="29"/>
  </w:num>
  <w:num w:numId="32">
    <w:abstractNumId w:val="6"/>
  </w:num>
  <w:num w:numId="33">
    <w:abstractNumId w:val="38"/>
  </w:num>
  <w:num w:numId="34">
    <w:abstractNumId w:val="31"/>
  </w:num>
  <w:num w:numId="35">
    <w:abstractNumId w:val="45"/>
  </w:num>
  <w:num w:numId="36">
    <w:abstractNumId w:val="24"/>
  </w:num>
  <w:num w:numId="37">
    <w:abstractNumId w:val="18"/>
  </w:num>
  <w:num w:numId="38">
    <w:abstractNumId w:val="42"/>
  </w:num>
  <w:num w:numId="39">
    <w:abstractNumId w:val="35"/>
  </w:num>
  <w:num w:numId="40">
    <w:abstractNumId w:val="22"/>
  </w:num>
  <w:num w:numId="41">
    <w:abstractNumId w:val="13"/>
  </w:num>
  <w:num w:numId="42">
    <w:abstractNumId w:val="10"/>
  </w:num>
  <w:num w:numId="43">
    <w:abstractNumId w:val="2"/>
  </w:num>
  <w:num w:numId="44">
    <w:abstractNumId w:val="39"/>
  </w:num>
  <w:num w:numId="45">
    <w:abstractNumId w:val="20"/>
  </w:num>
  <w:num w:numId="46">
    <w:abstractNumId w:val="30"/>
  </w:num>
  <w:num w:numId="47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EAE"/>
    <w:rsid w:val="00026F38"/>
    <w:rsid w:val="00034C9D"/>
    <w:rsid w:val="000432B9"/>
    <w:rsid w:val="00045BA4"/>
    <w:rsid w:val="00046B7C"/>
    <w:rsid w:val="00050C66"/>
    <w:rsid w:val="00064996"/>
    <w:rsid w:val="0006595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65C3"/>
    <w:rsid w:val="001172F3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108C9"/>
    <w:rsid w:val="00215155"/>
    <w:rsid w:val="002162B9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56630"/>
    <w:rsid w:val="00264154"/>
    <w:rsid w:val="00264EB5"/>
    <w:rsid w:val="0027188D"/>
    <w:rsid w:val="00275B93"/>
    <w:rsid w:val="00276C81"/>
    <w:rsid w:val="0028074F"/>
    <w:rsid w:val="002859FC"/>
    <w:rsid w:val="002A1302"/>
    <w:rsid w:val="002A4DEF"/>
    <w:rsid w:val="002B2274"/>
    <w:rsid w:val="002C4E99"/>
    <w:rsid w:val="002C5268"/>
    <w:rsid w:val="002D0FEA"/>
    <w:rsid w:val="002D21C1"/>
    <w:rsid w:val="002D2CB6"/>
    <w:rsid w:val="002D515A"/>
    <w:rsid w:val="002E06D5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69BB"/>
    <w:rsid w:val="004D19B4"/>
    <w:rsid w:val="004F215A"/>
    <w:rsid w:val="004F2356"/>
    <w:rsid w:val="004F2583"/>
    <w:rsid w:val="004F303A"/>
    <w:rsid w:val="004F3771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7C5"/>
    <w:rsid w:val="005A2D75"/>
    <w:rsid w:val="005A5A4B"/>
    <w:rsid w:val="005B01B5"/>
    <w:rsid w:val="005B1081"/>
    <w:rsid w:val="005B27DB"/>
    <w:rsid w:val="005B4B4E"/>
    <w:rsid w:val="005D2EBD"/>
    <w:rsid w:val="005E1951"/>
    <w:rsid w:val="005E31ED"/>
    <w:rsid w:val="00602CCF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6472"/>
    <w:rsid w:val="00644751"/>
    <w:rsid w:val="006464D4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3570"/>
    <w:rsid w:val="006A6676"/>
    <w:rsid w:val="006B1F4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3088"/>
    <w:rsid w:val="006E7DD9"/>
    <w:rsid w:val="006F532C"/>
    <w:rsid w:val="006F58E1"/>
    <w:rsid w:val="006F6017"/>
    <w:rsid w:val="006F790E"/>
    <w:rsid w:val="0070084F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50CC9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7871"/>
    <w:rsid w:val="007F7067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913213"/>
    <w:rsid w:val="00913D44"/>
    <w:rsid w:val="009146A2"/>
    <w:rsid w:val="0091573A"/>
    <w:rsid w:val="00915F5E"/>
    <w:rsid w:val="00921C58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A016B4"/>
    <w:rsid w:val="00A01A82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70B8D"/>
    <w:rsid w:val="00A738C3"/>
    <w:rsid w:val="00A73DAE"/>
    <w:rsid w:val="00A75F2C"/>
    <w:rsid w:val="00A77BEA"/>
    <w:rsid w:val="00A850CE"/>
    <w:rsid w:val="00A85E36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D0F5B"/>
    <w:rsid w:val="00AE1C4D"/>
    <w:rsid w:val="00AE4A10"/>
    <w:rsid w:val="00AE4CF0"/>
    <w:rsid w:val="00AE74A9"/>
    <w:rsid w:val="00AF57FE"/>
    <w:rsid w:val="00B04DD2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310AA"/>
    <w:rsid w:val="00B3572B"/>
    <w:rsid w:val="00B51EE7"/>
    <w:rsid w:val="00B558C6"/>
    <w:rsid w:val="00B569B8"/>
    <w:rsid w:val="00B60145"/>
    <w:rsid w:val="00B65CC7"/>
    <w:rsid w:val="00B71709"/>
    <w:rsid w:val="00B7234C"/>
    <w:rsid w:val="00B74778"/>
    <w:rsid w:val="00B773BA"/>
    <w:rsid w:val="00B83C42"/>
    <w:rsid w:val="00B930D6"/>
    <w:rsid w:val="00BA0512"/>
    <w:rsid w:val="00BA2D0D"/>
    <w:rsid w:val="00BA4AC9"/>
    <w:rsid w:val="00BB3699"/>
    <w:rsid w:val="00BC4B81"/>
    <w:rsid w:val="00BC55AA"/>
    <w:rsid w:val="00BD08AE"/>
    <w:rsid w:val="00BD43E3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508CC"/>
    <w:rsid w:val="00C51AB0"/>
    <w:rsid w:val="00C57C40"/>
    <w:rsid w:val="00C6165F"/>
    <w:rsid w:val="00C63057"/>
    <w:rsid w:val="00C64A51"/>
    <w:rsid w:val="00C6689D"/>
    <w:rsid w:val="00C765A1"/>
    <w:rsid w:val="00C834C8"/>
    <w:rsid w:val="00C8529A"/>
    <w:rsid w:val="00C867F0"/>
    <w:rsid w:val="00C95D18"/>
    <w:rsid w:val="00CA0A33"/>
    <w:rsid w:val="00CA1106"/>
    <w:rsid w:val="00CA4EC9"/>
    <w:rsid w:val="00CA6A03"/>
    <w:rsid w:val="00CC276F"/>
    <w:rsid w:val="00CC3E06"/>
    <w:rsid w:val="00CC6DDC"/>
    <w:rsid w:val="00CE27AE"/>
    <w:rsid w:val="00CE66FD"/>
    <w:rsid w:val="00CF4821"/>
    <w:rsid w:val="00D03B53"/>
    <w:rsid w:val="00D0635F"/>
    <w:rsid w:val="00D106D7"/>
    <w:rsid w:val="00D11DC4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545F"/>
    <w:rsid w:val="00DE746D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6308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24D3"/>
    <w:rsid w:val="00F33489"/>
    <w:rsid w:val="00F4279B"/>
    <w:rsid w:val="00F44400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A075A"/>
    <w:rsid w:val="00FA0B84"/>
    <w:rsid w:val="00FA7E1B"/>
    <w:rsid w:val="00FB059C"/>
    <w:rsid w:val="00FB2488"/>
    <w:rsid w:val="00FB2743"/>
    <w:rsid w:val="00FB34A0"/>
    <w:rsid w:val="00FC330B"/>
    <w:rsid w:val="00FC4EBD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pomoc.php" TargetMode="External"/><Relationship Id="rId18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mailto:porady@dlakonsumentow.pl" TargetMode="External"/><Relationship Id="rId17" Type="http://schemas.openxmlformats.org/officeDocument/2006/relationships/hyperlink" Target="http://www.konsument.gov.pl/pl/news/752/100/ECC-Net-Travel---darmowa-aplikacja-na-wakacje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EuropejskieCentrumKonsumenckie/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CCNET-PL@ec.europa.e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twitter.com/ECCPoland" TargetMode="External"/><Relationship Id="rId23" Type="http://schemas.openxmlformats.org/officeDocument/2006/relationships/fontTable" Target="fontTable.xml"/><Relationship Id="rId28" Type="http://schemas.microsoft.com/office/2016/09/relationships/commentsIds" Target="commentsIds.xml"/><Relationship Id="rId10" Type="http://schemas.openxmlformats.org/officeDocument/2006/relationships/hyperlink" Target="https://konsument.gov.pl/" TargetMode="External"/><Relationship Id="rId19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uokik.gov.pl/wazne_adresy.php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D6562-38DC-4D12-A909-90821E83AB2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99E99A1-A2DA-4764-911A-CC006B7C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905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11</cp:revision>
  <cp:lastPrinted>2022-09-27T08:13:00Z</cp:lastPrinted>
  <dcterms:created xsi:type="dcterms:W3CDTF">2022-09-01T08:06:00Z</dcterms:created>
  <dcterms:modified xsi:type="dcterms:W3CDTF">2022-09-27T08:50:00Z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117cc321-de8c-44f1-8ee2-1b02cec58ca8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