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400B3374" w:rsidR="00962B84" w:rsidRPr="000931B8" w:rsidRDefault="00026F38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2</w:t>
      </w:r>
      <w:r w:rsidR="00F617F5">
        <w:rPr>
          <w:color w:val="808080"/>
          <w:sz w:val="18"/>
          <w:lang w:val="pl-PL"/>
        </w:rPr>
        <w:t>8</w:t>
      </w:r>
      <w:r w:rsidR="00EC4FEB">
        <w:rPr>
          <w:color w:val="808080"/>
          <w:sz w:val="18"/>
          <w:lang w:val="pl-PL"/>
        </w:rPr>
        <w:t>/</w:t>
      </w:r>
      <w:r w:rsidR="00F617F5">
        <w:rPr>
          <w:color w:val="808080"/>
          <w:sz w:val="18"/>
          <w:lang w:val="pl-PL"/>
        </w:rPr>
        <w:t>12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15281A97" w14:textId="70E86AFC" w:rsidR="00570835" w:rsidRDefault="00837B9C" w:rsidP="00FF27D9">
      <w:pPr>
        <w:rPr>
          <w:b/>
          <w:color w:val="005698"/>
          <w:sz w:val="32"/>
          <w:szCs w:val="32"/>
          <w:lang w:val="pl-PL"/>
        </w:rPr>
      </w:pPr>
      <w:r w:rsidRPr="006F532C">
        <w:rPr>
          <w:b/>
          <w:color w:val="005698"/>
          <w:sz w:val="32"/>
          <w:szCs w:val="32"/>
          <w:lang w:val="pl-PL"/>
        </w:rPr>
        <w:t>Nietrafiony</w:t>
      </w:r>
      <w:r>
        <w:rPr>
          <w:b/>
          <w:color w:val="005698"/>
          <w:sz w:val="32"/>
          <w:szCs w:val="32"/>
          <w:lang w:val="pl-PL"/>
        </w:rPr>
        <w:t xml:space="preserve"> prezent? </w:t>
      </w:r>
    </w:p>
    <w:p w14:paraId="339E2779" w14:textId="69EF82C8" w:rsidR="00EC5743" w:rsidRDefault="00081BC5" w:rsidP="00EC70AF">
      <w:pPr>
        <w:shd w:val="clear" w:color="auto" w:fill="FFFFFF"/>
        <w:spacing w:before="100" w:beforeAutospacing="1" w:after="240" w:line="276" w:lineRule="auto"/>
        <w:jc w:val="both"/>
        <w:rPr>
          <w:rFonts w:cs="Tahoma"/>
          <w:b/>
          <w:bCs/>
          <w:lang w:val="pl-PL" w:eastAsia="en-GB"/>
        </w:rPr>
      </w:pPr>
      <w:r>
        <w:rPr>
          <w:rFonts w:cs="Tahoma"/>
          <w:b/>
          <w:bCs/>
          <w:lang w:val="pl-PL" w:eastAsia="en-GB"/>
        </w:rPr>
        <w:t xml:space="preserve">Po rozpakowaniu prezentów, </w:t>
      </w:r>
      <w:r w:rsidR="00837B9C">
        <w:rPr>
          <w:rFonts w:cs="Tahoma"/>
          <w:b/>
          <w:bCs/>
          <w:lang w:val="pl-PL" w:eastAsia="en-GB"/>
        </w:rPr>
        <w:t>może okazać się, że niektóre z nich nie przypadły nam do gustu. Jest kilka wyjść z tej sytuacji. Europejskie Centrum Konsumenckie i UOKiK podpowiadają, co można zwrócić Mikołajowi</w:t>
      </w:r>
      <w:r w:rsidR="00EC70AF">
        <w:rPr>
          <w:rFonts w:cs="Tahoma"/>
          <w:b/>
          <w:bCs/>
          <w:lang w:val="pl-PL" w:eastAsia="en-GB"/>
        </w:rPr>
        <w:t>.</w:t>
      </w:r>
    </w:p>
    <w:p w14:paraId="2FC25FDE" w14:textId="0C980650" w:rsidR="00EC70AF" w:rsidRPr="006F532C" w:rsidRDefault="00837B9C" w:rsidP="006F532C">
      <w:pPr>
        <w:rPr>
          <w:b/>
          <w:color w:val="005698"/>
          <w:lang w:val="pl-PL"/>
        </w:rPr>
      </w:pPr>
      <w:r w:rsidRPr="006F532C">
        <w:rPr>
          <w:b/>
          <w:color w:val="005698"/>
          <w:lang w:val="pl-PL"/>
        </w:rPr>
        <w:t xml:space="preserve">Prezenty kupione przez </w:t>
      </w:r>
      <w:proofErr w:type="spellStart"/>
      <w:r w:rsidRPr="006F532C">
        <w:rPr>
          <w:b/>
          <w:color w:val="005698"/>
          <w:lang w:val="pl-PL"/>
        </w:rPr>
        <w:t>internet</w:t>
      </w:r>
      <w:proofErr w:type="spellEnd"/>
      <w:r w:rsidRPr="006F532C">
        <w:rPr>
          <w:b/>
          <w:color w:val="005698"/>
          <w:lang w:val="pl-PL"/>
        </w:rPr>
        <w:t xml:space="preserve"> </w:t>
      </w:r>
    </w:p>
    <w:p w14:paraId="3F36E881" w14:textId="77777777" w:rsidR="006F532C" w:rsidRPr="00EC70AF" w:rsidRDefault="006F532C" w:rsidP="006F532C">
      <w:pPr>
        <w:rPr>
          <w:color w:val="0D0D0D" w:themeColor="text1" w:themeTint="F2"/>
          <w:lang w:val="pl-PL"/>
        </w:rPr>
      </w:pPr>
    </w:p>
    <w:p w14:paraId="60682517" w14:textId="7A3C8624" w:rsidR="00837B9C" w:rsidRPr="00EC70AF" w:rsidRDefault="00A63E7D" w:rsidP="00837B9C">
      <w:pPr>
        <w:pStyle w:val="Akapitzlist"/>
        <w:numPr>
          <w:ilvl w:val="0"/>
          <w:numId w:val="35"/>
        </w:numPr>
        <w:rPr>
          <w:color w:val="0D0D0D" w:themeColor="text1" w:themeTint="F2"/>
          <w:lang w:val="pl-PL"/>
        </w:rPr>
      </w:pPr>
      <w:r w:rsidRPr="00EC70AF">
        <w:rPr>
          <w:color w:val="0D0D0D" w:themeColor="text1" w:themeTint="F2"/>
          <w:lang w:val="pl-PL"/>
        </w:rPr>
        <w:t>O</w:t>
      </w:r>
      <w:r w:rsidR="00837B9C" w:rsidRPr="00EC70AF">
        <w:rPr>
          <w:color w:val="0D0D0D" w:themeColor="text1" w:themeTint="F2"/>
          <w:lang w:val="pl-PL"/>
        </w:rPr>
        <w:t>d zakupu online możemy odstąpić –</w:t>
      </w:r>
      <w:r w:rsidR="00EC70AF">
        <w:rPr>
          <w:color w:val="0D0D0D" w:themeColor="text1" w:themeTint="F2"/>
          <w:lang w:val="pl-PL"/>
        </w:rPr>
        <w:t xml:space="preserve"> musisz </w:t>
      </w:r>
      <w:r w:rsidR="00837B9C" w:rsidRPr="00EC70AF">
        <w:rPr>
          <w:color w:val="0D0D0D" w:themeColor="text1" w:themeTint="F2"/>
          <w:lang w:val="pl-PL"/>
        </w:rPr>
        <w:t xml:space="preserve">posiadać dowód zakupu. </w:t>
      </w:r>
      <w:r w:rsidR="006F532C">
        <w:rPr>
          <w:color w:val="0D0D0D" w:themeColor="text1" w:themeTint="F2"/>
          <w:lang w:val="pl-PL"/>
        </w:rPr>
        <w:t xml:space="preserve">Istnieją jednak wyjątki od tej reguły. (Więcej: </w:t>
      </w:r>
      <w:hyperlink r:id="rId9" w:history="1">
        <w:r w:rsidR="006F532C">
          <w:rPr>
            <w:rStyle w:val="Hipercze"/>
            <w:lang w:val="pl-PL"/>
            <w14:textFill>
              <w14:solidFill>
                <w14:srgbClr w14:val="0000FF">
                  <w14:lumMod w14:val="95000"/>
                  <w14:lumOff w14:val="5000"/>
                </w14:srgbClr>
              </w14:solidFill>
            </w14:textFill>
          </w:rPr>
          <w:t>Jakich towarów nie można zwracać?</w:t>
        </w:r>
      </w:hyperlink>
      <w:r w:rsidR="006F532C">
        <w:rPr>
          <w:color w:val="0D0D0D" w:themeColor="text1" w:themeTint="F2"/>
          <w:lang w:val="pl-PL"/>
        </w:rPr>
        <w:t>)</w:t>
      </w:r>
    </w:p>
    <w:p w14:paraId="1113908F" w14:textId="4C4B06CA" w:rsidR="00EF1CEF" w:rsidRPr="00EC70AF" w:rsidRDefault="00837B9C" w:rsidP="00837B9C">
      <w:pPr>
        <w:pStyle w:val="Akapitzlist"/>
        <w:numPr>
          <w:ilvl w:val="0"/>
          <w:numId w:val="35"/>
        </w:numPr>
        <w:rPr>
          <w:color w:val="0D0D0D" w:themeColor="text1" w:themeTint="F2"/>
          <w:lang w:val="pl-PL"/>
        </w:rPr>
      </w:pPr>
      <w:r w:rsidRPr="00EC70AF">
        <w:rPr>
          <w:color w:val="0D0D0D" w:themeColor="text1" w:themeTint="F2"/>
          <w:lang w:val="pl-PL"/>
        </w:rPr>
        <w:t xml:space="preserve">Zasady zwrotu: 14 dni na pisemne odstąpienie od umowy, 14 dni na zwrot produktu, 14 dni na zwrot pieniędzy. W ramach dobrej woli niektórzy sprzedawcy </w:t>
      </w:r>
      <w:r w:rsidR="00B079A2">
        <w:rPr>
          <w:color w:val="0D0D0D" w:themeColor="text1" w:themeTint="F2"/>
          <w:lang w:val="pl-PL"/>
        </w:rPr>
        <w:t>oferują</w:t>
      </w:r>
      <w:r w:rsidR="00A63E7D" w:rsidRPr="00EC70AF">
        <w:rPr>
          <w:color w:val="0D0D0D" w:themeColor="text1" w:themeTint="F2"/>
          <w:lang w:val="pl-PL"/>
        </w:rPr>
        <w:t xml:space="preserve"> dłuższy okres na odstąpienie od umowy.</w:t>
      </w:r>
    </w:p>
    <w:p w14:paraId="0042C97A" w14:textId="75504880" w:rsidR="00A63E7D" w:rsidRPr="00EC70AF" w:rsidRDefault="00EC70AF" w:rsidP="00837B9C">
      <w:pPr>
        <w:pStyle w:val="Akapitzlist"/>
        <w:numPr>
          <w:ilvl w:val="0"/>
          <w:numId w:val="35"/>
        </w:numPr>
        <w:rPr>
          <w:color w:val="0D0D0D" w:themeColor="text1" w:themeTint="F2"/>
          <w:lang w:val="pl-PL"/>
        </w:rPr>
      </w:pPr>
      <w:r w:rsidRPr="00EC70AF">
        <w:rPr>
          <w:color w:val="0D0D0D" w:themeColor="text1" w:themeTint="F2"/>
          <w:lang w:val="pl-PL"/>
        </w:rPr>
        <w:t>Sprzedawca powinien zwrócić koszty dostarczenia rzeczy do konsumenta (o ile zwracamy wszystkie produkty z danego zamówienia)</w:t>
      </w:r>
      <w:r w:rsidR="00B079A2">
        <w:rPr>
          <w:color w:val="0D0D0D" w:themeColor="text1" w:themeTint="F2"/>
          <w:lang w:val="pl-PL"/>
        </w:rPr>
        <w:t>.</w:t>
      </w:r>
    </w:p>
    <w:p w14:paraId="3D277F5C" w14:textId="18A9052C" w:rsidR="00EC70AF" w:rsidRPr="00EC70AF" w:rsidRDefault="00EC70AF" w:rsidP="00837B9C">
      <w:pPr>
        <w:pStyle w:val="Akapitzlist"/>
        <w:numPr>
          <w:ilvl w:val="0"/>
          <w:numId w:val="35"/>
        </w:numPr>
        <w:rPr>
          <w:color w:val="0D0D0D" w:themeColor="text1" w:themeTint="F2"/>
          <w:lang w:val="pl-PL"/>
        </w:rPr>
      </w:pPr>
      <w:r w:rsidRPr="00EC70AF">
        <w:rPr>
          <w:color w:val="0D0D0D" w:themeColor="text1" w:themeTint="F2"/>
          <w:lang w:val="pl-PL"/>
        </w:rPr>
        <w:t>Koszt przesyłki zwrotnej ponosi konsument (chyba że nie został o tym poinformowany lub sprzedawca umożliwia mu dokonanie bezpłatnego zwrotu).</w:t>
      </w:r>
    </w:p>
    <w:p w14:paraId="45B03261" w14:textId="77777777" w:rsidR="00A63E7D" w:rsidRPr="00EC70AF" w:rsidRDefault="00A63E7D" w:rsidP="00A63E7D">
      <w:pPr>
        <w:pStyle w:val="Akapitzlist"/>
        <w:ind w:left="1440"/>
        <w:rPr>
          <w:b/>
          <w:color w:val="0D0D0D" w:themeColor="text1" w:themeTint="F2"/>
          <w:lang w:val="pl-PL"/>
        </w:rPr>
      </w:pPr>
    </w:p>
    <w:p w14:paraId="522F5E4D" w14:textId="6EF71C5B" w:rsidR="00EC70AF" w:rsidRPr="006F532C" w:rsidRDefault="00A63E7D" w:rsidP="006F532C">
      <w:pPr>
        <w:rPr>
          <w:b/>
          <w:color w:val="005698"/>
          <w:lang w:val="pl-PL"/>
        </w:rPr>
      </w:pPr>
      <w:r w:rsidRPr="006F532C">
        <w:rPr>
          <w:b/>
          <w:color w:val="005698"/>
          <w:lang w:val="pl-PL"/>
        </w:rPr>
        <w:t>Prezent kupiony w sklepie stacjonarnym</w:t>
      </w:r>
    </w:p>
    <w:p w14:paraId="1907C560" w14:textId="77777777" w:rsidR="00EC70AF" w:rsidRPr="00EC70AF" w:rsidRDefault="00EC70AF" w:rsidP="00EC70AF">
      <w:pPr>
        <w:pStyle w:val="Akapitzlist"/>
        <w:rPr>
          <w:lang w:val="pl-PL"/>
        </w:rPr>
      </w:pPr>
    </w:p>
    <w:p w14:paraId="44A0540D" w14:textId="7EF3124E" w:rsidR="00F617F5" w:rsidRDefault="00F617F5" w:rsidP="00EC70AF">
      <w:pPr>
        <w:pStyle w:val="Akapitzlist"/>
        <w:numPr>
          <w:ilvl w:val="0"/>
          <w:numId w:val="36"/>
        </w:numPr>
        <w:rPr>
          <w:lang w:val="pl-PL"/>
        </w:rPr>
      </w:pPr>
      <w:r>
        <w:rPr>
          <w:lang w:val="pl-PL"/>
        </w:rPr>
        <w:t>Zwrot prezentu bez powodu – zależy od dobrej woli sprzedawcy</w:t>
      </w:r>
      <w:r w:rsidR="006F532C">
        <w:rPr>
          <w:lang w:val="pl-PL"/>
        </w:rPr>
        <w:t>.</w:t>
      </w:r>
    </w:p>
    <w:p w14:paraId="106346C7" w14:textId="3022DDB6" w:rsidR="00EC70AF" w:rsidRPr="00EC70AF" w:rsidRDefault="00EC70AF" w:rsidP="00EC70AF">
      <w:pPr>
        <w:pStyle w:val="Akapitzlist"/>
        <w:numPr>
          <w:ilvl w:val="0"/>
          <w:numId w:val="36"/>
        </w:numPr>
        <w:rPr>
          <w:lang w:val="pl-PL"/>
        </w:rPr>
      </w:pPr>
      <w:r w:rsidRPr="00EC70AF">
        <w:rPr>
          <w:lang w:val="pl-PL"/>
        </w:rPr>
        <w:t>W tej sytuacji sk</w:t>
      </w:r>
      <w:bookmarkStart w:id="0" w:name="_GoBack"/>
      <w:bookmarkEnd w:id="0"/>
      <w:r w:rsidRPr="00EC70AF">
        <w:rPr>
          <w:lang w:val="pl-PL"/>
        </w:rPr>
        <w:t>lep ma prawo określać własne warunki, np. termin, wymagać dostarczenia paragonu, oryginalnego opakowania</w:t>
      </w:r>
      <w:r w:rsidR="00F617F5">
        <w:rPr>
          <w:lang w:val="pl-PL"/>
        </w:rPr>
        <w:t xml:space="preserve"> lub</w:t>
      </w:r>
      <w:r w:rsidRPr="00EC70AF">
        <w:rPr>
          <w:lang w:val="pl-PL"/>
        </w:rPr>
        <w:t xml:space="preserve"> metek. </w:t>
      </w:r>
    </w:p>
    <w:p w14:paraId="25156574" w14:textId="78C67843" w:rsidR="00EC70AF" w:rsidRPr="00EC70AF" w:rsidRDefault="00EC70AF" w:rsidP="00EC70AF">
      <w:pPr>
        <w:pStyle w:val="Akapitzlist"/>
        <w:numPr>
          <w:ilvl w:val="0"/>
          <w:numId w:val="36"/>
        </w:numPr>
        <w:rPr>
          <w:lang w:val="pl-PL"/>
        </w:rPr>
      </w:pPr>
      <w:r w:rsidRPr="00EC70AF">
        <w:rPr>
          <w:lang w:val="pl-PL"/>
        </w:rPr>
        <w:t>Forma zwrotu</w:t>
      </w:r>
      <w:r w:rsidRPr="00EC70AF">
        <w:rPr>
          <w:lang w:val="pl-PL"/>
        </w:rPr>
        <w:t xml:space="preserve"> – </w:t>
      </w:r>
      <w:r w:rsidRPr="00EC70AF">
        <w:rPr>
          <w:lang w:val="pl-PL"/>
        </w:rPr>
        <w:t xml:space="preserve">sklep w zamian </w:t>
      </w:r>
      <w:r w:rsidRPr="00EC70AF">
        <w:rPr>
          <w:lang w:val="pl-PL"/>
        </w:rPr>
        <w:t>może zaproponować m.in. zwrot gotówki, wymianę czy bon na zakupy w tej samej sieci.</w:t>
      </w:r>
    </w:p>
    <w:p w14:paraId="7100A3D0" w14:textId="222C71D1" w:rsidR="00EC70AF" w:rsidRPr="006F532C" w:rsidRDefault="00EC70AF" w:rsidP="00EC70AF">
      <w:pPr>
        <w:rPr>
          <w:color w:val="005698"/>
          <w:lang w:val="pl-PL"/>
        </w:rPr>
      </w:pPr>
    </w:p>
    <w:p w14:paraId="1E172669" w14:textId="7B1AB8CE" w:rsidR="00EC70AF" w:rsidRPr="006F532C" w:rsidRDefault="00EC70AF" w:rsidP="006F532C">
      <w:pPr>
        <w:rPr>
          <w:b/>
          <w:color w:val="005698"/>
          <w:lang w:val="pl-PL"/>
        </w:rPr>
      </w:pPr>
      <w:r w:rsidRPr="006F532C">
        <w:rPr>
          <w:b/>
          <w:color w:val="005698"/>
          <w:lang w:val="pl-PL"/>
        </w:rPr>
        <w:t>Wadliwy prezent</w:t>
      </w:r>
    </w:p>
    <w:p w14:paraId="4B30B5EA" w14:textId="77777777" w:rsidR="00EC70AF" w:rsidRPr="00EC70AF" w:rsidRDefault="00EC70AF" w:rsidP="00EC70AF">
      <w:pPr>
        <w:pStyle w:val="Akapitzlist"/>
        <w:rPr>
          <w:b/>
          <w:lang w:val="pl-PL"/>
        </w:rPr>
      </w:pPr>
    </w:p>
    <w:p w14:paraId="1C4DB208" w14:textId="793A60A8" w:rsidR="00EC70AF" w:rsidRPr="00EC70AF" w:rsidRDefault="00EC70AF" w:rsidP="00EC70AF">
      <w:pPr>
        <w:pStyle w:val="Akapitzlist"/>
        <w:numPr>
          <w:ilvl w:val="0"/>
          <w:numId w:val="37"/>
        </w:numPr>
        <w:rPr>
          <w:lang w:val="pl-PL"/>
        </w:rPr>
      </w:pPr>
      <w:r w:rsidRPr="00EC70AF">
        <w:rPr>
          <w:lang w:val="pl-PL"/>
        </w:rPr>
        <w:t>Na reklamację masz dwa lata od daty zakupu</w:t>
      </w:r>
      <w:r w:rsidR="00B079A2">
        <w:rPr>
          <w:lang w:val="pl-PL"/>
        </w:rPr>
        <w:t>.</w:t>
      </w:r>
    </w:p>
    <w:p w14:paraId="566B1070" w14:textId="15447265" w:rsidR="00EC70AF" w:rsidRPr="00EC70AF" w:rsidRDefault="00EC70AF" w:rsidP="00EC70AF">
      <w:pPr>
        <w:pStyle w:val="Akapitzlist"/>
        <w:numPr>
          <w:ilvl w:val="0"/>
          <w:numId w:val="37"/>
        </w:numPr>
        <w:rPr>
          <w:lang w:val="pl-PL"/>
        </w:rPr>
      </w:pPr>
      <w:r w:rsidRPr="00EC70AF">
        <w:rPr>
          <w:lang w:val="pl-PL"/>
        </w:rPr>
        <w:t>Dowód zakupu jest konieczny do zgłoszenia reklamacji. Najprostszym jest paragon</w:t>
      </w:r>
      <w:r w:rsidR="00F617F5">
        <w:rPr>
          <w:lang w:val="pl-PL"/>
        </w:rPr>
        <w:t xml:space="preserve">, może to być również </w:t>
      </w:r>
      <w:r w:rsidRPr="00EC70AF">
        <w:rPr>
          <w:lang w:val="pl-PL"/>
        </w:rPr>
        <w:t>potwierdzenie płatności kartą, wyciąg z konta, faktura, a nawet zeznania osób, które były podczas zakupów.</w:t>
      </w:r>
    </w:p>
    <w:p w14:paraId="4DC13446" w14:textId="0F374552" w:rsidR="00EC70AF" w:rsidRPr="00EC70AF" w:rsidRDefault="00EC70AF" w:rsidP="00EC70AF">
      <w:pPr>
        <w:pStyle w:val="Akapitzlist"/>
        <w:numPr>
          <w:ilvl w:val="0"/>
          <w:numId w:val="37"/>
        </w:numPr>
        <w:rPr>
          <w:lang w:val="pl-PL"/>
        </w:rPr>
      </w:pPr>
      <w:r w:rsidRPr="00EC70AF">
        <w:rPr>
          <w:lang w:val="pl-PL"/>
        </w:rPr>
        <w:t>W reklamacji możesz żądać: naprawy, wymiany, obniżenia ceny lub gdy wada jest istotna - zwrotu pieniędzy. Wybór należy do Ciebie!</w:t>
      </w:r>
    </w:p>
    <w:p w14:paraId="07FF2D56" w14:textId="77777777" w:rsidR="00EC70AF" w:rsidRDefault="00EC70AF" w:rsidP="00EC70AF">
      <w:pPr>
        <w:pStyle w:val="Akapitzlist"/>
      </w:pPr>
    </w:p>
    <w:p w14:paraId="5B319FEC" w14:textId="040F9580" w:rsidR="00A63E7D" w:rsidRPr="006F532C" w:rsidRDefault="006F532C" w:rsidP="00A63E7D">
      <w:pPr>
        <w:rPr>
          <w:b/>
          <w:color w:val="005698"/>
          <w:lang w:val="pl-PL"/>
        </w:rPr>
      </w:pPr>
      <w:r w:rsidRPr="006F532C">
        <w:rPr>
          <w:b/>
          <w:color w:val="005698"/>
          <w:lang w:val="pl-PL"/>
        </w:rPr>
        <w:t>Prezentowy FAQ</w:t>
      </w:r>
    </w:p>
    <w:p w14:paraId="4853E0C5" w14:textId="77777777" w:rsidR="006F532C" w:rsidRDefault="006F532C" w:rsidP="00A63E7D">
      <w:pPr>
        <w:rPr>
          <w:lang w:val="pl-PL"/>
        </w:rPr>
      </w:pPr>
    </w:p>
    <w:p w14:paraId="3F0493DD" w14:textId="643E6274" w:rsidR="00A63E7D" w:rsidRPr="00A63E7D" w:rsidRDefault="00A63E7D" w:rsidP="00A63E7D">
      <w:pPr>
        <w:rPr>
          <w:lang w:val="pl-PL"/>
        </w:rPr>
      </w:pPr>
      <w:r w:rsidRPr="00A63E7D">
        <w:rPr>
          <w:lang w:val="pl-PL"/>
        </w:rPr>
        <w:t>Internetowy Mikołaj nie zawsze daje nam możliwość odesłania prezentu</w:t>
      </w:r>
      <w:r w:rsidR="00F617F5">
        <w:rPr>
          <w:lang w:val="pl-PL"/>
        </w:rPr>
        <w:t xml:space="preserve">. </w:t>
      </w:r>
      <w:r w:rsidRPr="00A63E7D">
        <w:rPr>
          <w:lang w:val="pl-PL"/>
        </w:rPr>
        <w:t>Sprawdź prezentowy FAQ UOKiK i ECK</w:t>
      </w:r>
      <w:r w:rsidR="00EC70AF">
        <w:rPr>
          <w:lang w:val="pl-PL"/>
        </w:rPr>
        <w:t>.</w:t>
      </w:r>
    </w:p>
    <w:p w14:paraId="2DA96439" w14:textId="77777777" w:rsidR="00A63E7D" w:rsidRPr="00A63E7D" w:rsidRDefault="00A63E7D" w:rsidP="00A63E7D">
      <w:pPr>
        <w:rPr>
          <w:lang w:val="pl-PL"/>
        </w:rPr>
      </w:pPr>
    </w:p>
    <w:p w14:paraId="56769780" w14:textId="136A8EF8" w:rsidR="00A63E7D" w:rsidRDefault="00A63E7D" w:rsidP="00A63E7D">
      <w:pPr>
        <w:rPr>
          <w:b/>
          <w:i/>
          <w:lang w:val="pl-PL"/>
        </w:rPr>
      </w:pPr>
      <w:r w:rsidRPr="00A63E7D">
        <w:rPr>
          <w:b/>
          <w:i/>
          <w:lang w:val="pl-PL"/>
        </w:rPr>
        <w:t xml:space="preserve">Czy Mikołaj przyjmie zwrot książki, która mnie nie interesuje? Wiem, że była kupiona przez </w:t>
      </w:r>
      <w:proofErr w:type="spellStart"/>
      <w:r w:rsidRPr="00A63E7D">
        <w:rPr>
          <w:b/>
          <w:i/>
          <w:lang w:val="pl-PL"/>
        </w:rPr>
        <w:t>internet</w:t>
      </w:r>
      <w:proofErr w:type="spellEnd"/>
      <w:r w:rsidRPr="00A63E7D">
        <w:rPr>
          <w:b/>
          <w:i/>
          <w:lang w:val="pl-PL"/>
        </w:rPr>
        <w:t xml:space="preserve">. </w:t>
      </w:r>
    </w:p>
    <w:p w14:paraId="2AF45F57" w14:textId="77777777" w:rsidR="00A85E36" w:rsidRDefault="00A63E7D" w:rsidP="00A63E7D">
      <w:pPr>
        <w:rPr>
          <w:lang w:val="pl-PL"/>
        </w:rPr>
      </w:pPr>
      <w:r w:rsidRPr="00A63E7D">
        <w:rPr>
          <w:lang w:val="pl-PL"/>
        </w:rPr>
        <w:t xml:space="preserve">Książkę w wersji papierowej możemy zwrócić sprzedawcy, inaczej jest w przypadku </w:t>
      </w:r>
    </w:p>
    <w:p w14:paraId="1E9EFD91" w14:textId="1C6A0952" w:rsidR="00A63E7D" w:rsidRDefault="00A63E7D" w:rsidP="00A63E7D">
      <w:pPr>
        <w:rPr>
          <w:lang w:val="pl-PL"/>
        </w:rPr>
      </w:pPr>
      <w:r w:rsidRPr="00A63E7D">
        <w:rPr>
          <w:lang w:val="pl-PL"/>
        </w:rPr>
        <w:t xml:space="preserve">e-booka. Jeżeli został pobrany – nie podlega zwrotowi. </w:t>
      </w:r>
    </w:p>
    <w:p w14:paraId="30FAADC7" w14:textId="77777777" w:rsidR="00EC70AF" w:rsidRPr="00A63E7D" w:rsidRDefault="00EC70AF" w:rsidP="00A63E7D">
      <w:pPr>
        <w:rPr>
          <w:lang w:val="pl-PL"/>
        </w:rPr>
      </w:pPr>
    </w:p>
    <w:p w14:paraId="54726503" w14:textId="1BE97733" w:rsidR="00A63E7D" w:rsidRDefault="00A63E7D" w:rsidP="00A63E7D">
      <w:pPr>
        <w:rPr>
          <w:b/>
          <w:i/>
          <w:lang w:val="pl-PL"/>
        </w:rPr>
      </w:pPr>
      <w:r w:rsidRPr="00A63E7D">
        <w:rPr>
          <w:b/>
          <w:i/>
          <w:lang w:val="pl-PL"/>
        </w:rPr>
        <w:t xml:space="preserve">Dostałam od Mikołaja bilety lotnicze do Paryża, termin mi jednak nie odpowiada. Czy mogę je zwrócić? </w:t>
      </w:r>
    </w:p>
    <w:p w14:paraId="668E9313" w14:textId="77777777" w:rsidR="00EC70AF" w:rsidRPr="00A63E7D" w:rsidRDefault="00EC70AF" w:rsidP="00A63E7D">
      <w:pPr>
        <w:rPr>
          <w:b/>
          <w:i/>
          <w:lang w:val="pl-PL"/>
        </w:rPr>
      </w:pPr>
    </w:p>
    <w:p w14:paraId="439A0CEA" w14:textId="06AD3EE9" w:rsidR="00A63E7D" w:rsidRDefault="00A63E7D" w:rsidP="00A63E7D">
      <w:pPr>
        <w:rPr>
          <w:lang w:val="pl-PL"/>
        </w:rPr>
      </w:pPr>
      <w:r w:rsidRPr="00A63E7D">
        <w:rPr>
          <w:lang w:val="pl-PL"/>
        </w:rPr>
        <w:lastRenderedPageBreak/>
        <w:t xml:space="preserve">Sprawdź, w jakiej taryfie został kupiony bilet. Być może Mikołaj wybrał taryfę umożliwiającą bezpłatną anulację lub zmianę terminu. W innym wypadku, rezygnacja lub zmiana daty, może się wiązać z kosztami. </w:t>
      </w:r>
    </w:p>
    <w:p w14:paraId="3F531F8D" w14:textId="77777777" w:rsidR="00EC70AF" w:rsidRPr="00A63E7D" w:rsidRDefault="00EC70AF" w:rsidP="00A63E7D">
      <w:pPr>
        <w:rPr>
          <w:lang w:val="pl-PL"/>
        </w:rPr>
      </w:pPr>
    </w:p>
    <w:p w14:paraId="07EE4B45" w14:textId="72EE32D2" w:rsidR="00A63E7D" w:rsidRDefault="00A63E7D" w:rsidP="00A63E7D">
      <w:pPr>
        <w:rPr>
          <w:b/>
          <w:i/>
          <w:lang w:val="pl-PL"/>
        </w:rPr>
      </w:pPr>
      <w:r w:rsidRPr="00A63E7D">
        <w:rPr>
          <w:b/>
          <w:i/>
          <w:lang w:val="pl-PL"/>
        </w:rPr>
        <w:t>Kupiłam mężowi w prezencie spodnie, założył je tylko raz na spotkanie rodzinne i doszedł do wniosku, że są za ciasne. Po ich odesłaniu, sprzedawca nie zwrócił mi pełnej kwoty. Dlaczego?</w:t>
      </w:r>
    </w:p>
    <w:p w14:paraId="372090E2" w14:textId="77777777" w:rsidR="00EC70AF" w:rsidRPr="00A63E7D" w:rsidRDefault="00EC70AF" w:rsidP="00A63E7D">
      <w:pPr>
        <w:rPr>
          <w:b/>
          <w:i/>
          <w:lang w:val="pl-PL"/>
        </w:rPr>
      </w:pPr>
    </w:p>
    <w:p w14:paraId="5BCA5CDF" w14:textId="77630BD5" w:rsidR="00A63E7D" w:rsidRDefault="00A63E7D" w:rsidP="00A63E7D">
      <w:pPr>
        <w:rPr>
          <w:lang w:val="pl-PL"/>
        </w:rPr>
      </w:pPr>
      <w:r w:rsidRPr="00A63E7D">
        <w:rPr>
          <w:lang w:val="pl-PL"/>
        </w:rPr>
        <w:t xml:space="preserve">Produkty kupione przez </w:t>
      </w:r>
      <w:proofErr w:type="spellStart"/>
      <w:r w:rsidRPr="00A63E7D">
        <w:rPr>
          <w:lang w:val="pl-PL"/>
        </w:rPr>
        <w:t>internet</w:t>
      </w:r>
      <w:proofErr w:type="spellEnd"/>
      <w:r w:rsidRPr="00A63E7D">
        <w:rPr>
          <w:lang w:val="pl-PL"/>
        </w:rPr>
        <w:t xml:space="preserve"> możemy przymierzyć – tak jak w sklepie! Jeżeli konsument obniży ich wartość, a następnie odstąpi od umowy, sprzedawca może zmniejszyć wysokość zwrotu. </w:t>
      </w:r>
    </w:p>
    <w:p w14:paraId="2DC9F380" w14:textId="77777777" w:rsidR="00EC70AF" w:rsidRPr="00A63E7D" w:rsidRDefault="00EC70AF" w:rsidP="00A63E7D">
      <w:pPr>
        <w:rPr>
          <w:lang w:val="pl-PL"/>
        </w:rPr>
      </w:pPr>
    </w:p>
    <w:p w14:paraId="7D59C9CC" w14:textId="77777777" w:rsidR="00A63E7D" w:rsidRPr="00A63E7D" w:rsidRDefault="00A63E7D" w:rsidP="00A63E7D">
      <w:pPr>
        <w:rPr>
          <w:b/>
          <w:i/>
          <w:lang w:val="pl-PL"/>
        </w:rPr>
      </w:pPr>
      <w:r w:rsidRPr="00A63E7D">
        <w:rPr>
          <w:b/>
          <w:i/>
          <w:lang w:val="pl-PL"/>
        </w:rPr>
        <w:t>Mikołaj podarował mi płytę zespołu, który nie należy do moich ulubionych. Przez przypadek zerwałam folię. Czy mimo to, mogę ją zwrócić?</w:t>
      </w:r>
    </w:p>
    <w:p w14:paraId="789FA1CC" w14:textId="77777777" w:rsidR="00A63E7D" w:rsidRPr="00A63E7D" w:rsidRDefault="00A63E7D" w:rsidP="00A63E7D">
      <w:pPr>
        <w:rPr>
          <w:lang w:val="pl-PL"/>
        </w:rPr>
      </w:pPr>
      <w:r w:rsidRPr="00A63E7D">
        <w:rPr>
          <w:lang w:val="pl-PL"/>
        </w:rPr>
        <w:t xml:space="preserve">Zapieczętowane nagrania audiowizualne po otwarciu nie podlegają zwrotowi – nawet jeżeli zostały kupione online. </w:t>
      </w:r>
    </w:p>
    <w:p w14:paraId="1F0F17B5" w14:textId="77777777" w:rsidR="00A63E7D" w:rsidRDefault="00A63E7D" w:rsidP="00A63E7D"/>
    <w:p w14:paraId="70E5C9D0" w14:textId="77777777" w:rsidR="00A63E7D" w:rsidRPr="00A63E7D" w:rsidRDefault="00A63E7D" w:rsidP="00A63E7D">
      <w:pPr>
        <w:rPr>
          <w:color w:val="005597"/>
          <w:lang w:val="pl-PL"/>
        </w:rPr>
      </w:pPr>
    </w:p>
    <w:p w14:paraId="48DF5971" w14:textId="606E3EA2" w:rsidR="00837B9C" w:rsidRPr="006F532C" w:rsidRDefault="00F617F5" w:rsidP="00EC70AF">
      <w:pPr>
        <w:rPr>
          <w:b/>
          <w:color w:val="005698"/>
          <w:lang w:val="pl-PL"/>
        </w:rPr>
      </w:pPr>
      <w:r w:rsidRPr="006F532C">
        <w:rPr>
          <w:b/>
          <w:color w:val="005698"/>
          <w:lang w:val="pl-PL"/>
        </w:rPr>
        <w:t xml:space="preserve">Sylwestrowy poradnik! </w:t>
      </w:r>
    </w:p>
    <w:p w14:paraId="0065BC59" w14:textId="59F76099" w:rsidR="00F617F5" w:rsidRPr="00A85E36" w:rsidRDefault="00F617F5" w:rsidP="00EC70AF">
      <w:pPr>
        <w:rPr>
          <w:lang w:val="pl-PL"/>
        </w:rPr>
      </w:pPr>
    </w:p>
    <w:p w14:paraId="2A903030" w14:textId="476E4B72" w:rsidR="00EC70AF" w:rsidRDefault="00F617F5" w:rsidP="00EC70AF">
      <w:pPr>
        <w:rPr>
          <w:color w:val="005597"/>
          <w:lang w:val="pl-PL"/>
        </w:rPr>
      </w:pPr>
      <w:r w:rsidRPr="00A85E36">
        <w:rPr>
          <w:lang w:val="pl-PL"/>
        </w:rPr>
        <w:t>Przed nami czas zabawy</w:t>
      </w:r>
      <w:r w:rsidR="006F532C">
        <w:rPr>
          <w:lang w:val="pl-PL"/>
        </w:rPr>
        <w:t xml:space="preserve"> - d</w:t>
      </w:r>
      <w:r w:rsidRPr="00A85E36">
        <w:rPr>
          <w:lang w:val="pl-PL"/>
        </w:rPr>
        <w:t xml:space="preserve">la niektórych może okazać się </w:t>
      </w:r>
      <w:r w:rsidR="00B079A2">
        <w:rPr>
          <w:lang w:val="pl-PL"/>
        </w:rPr>
        <w:t xml:space="preserve">jednak </w:t>
      </w:r>
      <w:r w:rsidRPr="00A85E36">
        <w:rPr>
          <w:lang w:val="pl-PL"/>
        </w:rPr>
        <w:t xml:space="preserve">nieudany. Co zrobić, gdy </w:t>
      </w:r>
      <w:r w:rsidR="00A85E36" w:rsidRPr="00A85E36">
        <w:rPr>
          <w:lang w:val="pl-PL"/>
        </w:rPr>
        <w:t>fryzjer</w:t>
      </w:r>
      <w:r w:rsidRPr="00A85E36">
        <w:rPr>
          <w:lang w:val="pl-PL"/>
        </w:rPr>
        <w:t xml:space="preserve"> i makijażyst</w:t>
      </w:r>
      <w:r w:rsidR="00A85E36" w:rsidRPr="00A85E36">
        <w:rPr>
          <w:lang w:val="pl-PL"/>
        </w:rPr>
        <w:t xml:space="preserve">ka zawiodą, zabawa sylwestrowa nie zostanie zorganizowana zgodnie z ofertą, gdy nasz wyjazd nie dojdzie do skutku, a lot się opóźni? Odpowiedzi na powyższe pytania znajdują się na </w:t>
      </w:r>
      <w:proofErr w:type="spellStart"/>
      <w:r w:rsidR="00A85E36" w:rsidRPr="00A85E36">
        <w:rPr>
          <w:lang w:val="pl-PL"/>
        </w:rPr>
        <w:t>Twitterze</w:t>
      </w:r>
      <w:proofErr w:type="spellEnd"/>
      <w:r w:rsidR="00A85E36" w:rsidRPr="00A85E36">
        <w:rPr>
          <w:lang w:val="pl-PL"/>
        </w:rPr>
        <w:t xml:space="preserve"> UOKiK:</w:t>
      </w:r>
      <w:r w:rsidR="00A85E36">
        <w:rPr>
          <w:lang w:val="pl-PL"/>
        </w:rPr>
        <w:t xml:space="preserve"> </w:t>
      </w:r>
      <w:hyperlink r:id="rId10" w:history="1">
        <w:r w:rsidR="00A85E36" w:rsidRPr="001359B0">
          <w:rPr>
            <w:rStyle w:val="Hipercze"/>
            <w:lang w:val="pl-PL"/>
          </w:rPr>
          <w:t>https://twitter.com/UOKiKgovPL</w:t>
        </w:r>
      </w:hyperlink>
      <w:r w:rsidR="00A85E36">
        <w:rPr>
          <w:lang w:val="pl-PL"/>
        </w:rPr>
        <w:t>.</w:t>
      </w:r>
    </w:p>
    <w:p w14:paraId="7144D1FA" w14:textId="673A15C5" w:rsidR="00EC70AF" w:rsidRDefault="00EC70AF" w:rsidP="00EC70AF">
      <w:pPr>
        <w:rPr>
          <w:color w:val="005597"/>
          <w:lang w:val="pl-PL"/>
        </w:rPr>
      </w:pPr>
    </w:p>
    <w:p w14:paraId="3A6207AD" w14:textId="69CDBF30" w:rsidR="00B079A2" w:rsidRPr="006F532C" w:rsidRDefault="006F532C" w:rsidP="00EC70AF">
      <w:pPr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>Pomoc i porady</w:t>
      </w:r>
    </w:p>
    <w:p w14:paraId="7F2864BC" w14:textId="77777777" w:rsidR="006F532C" w:rsidRPr="006F532C" w:rsidRDefault="006F532C" w:rsidP="00EC70AF">
      <w:pPr>
        <w:rPr>
          <w:color w:val="0D0D0D" w:themeColor="text1" w:themeTint="F2"/>
          <w:lang w:val="pl-PL"/>
        </w:rPr>
      </w:pPr>
    </w:p>
    <w:p w14:paraId="1289AFB6" w14:textId="6EA63489" w:rsidR="00607AB0" w:rsidRDefault="00B079A2" w:rsidP="00EF1CEF">
      <w:pPr>
        <w:rPr>
          <w:color w:val="005597"/>
          <w:lang w:val="pl-PL"/>
        </w:rPr>
      </w:pPr>
      <w:r w:rsidRPr="006F532C">
        <w:rPr>
          <w:color w:val="0D0D0D" w:themeColor="text1" w:themeTint="F2"/>
          <w:lang w:val="pl-PL"/>
        </w:rPr>
        <w:t xml:space="preserve">W przypadku zakupów dokonanych u sprzedawcy z siedzibą w innym kraju UE, Norwegii, </w:t>
      </w:r>
      <w:r w:rsidR="006F532C" w:rsidRPr="006F532C">
        <w:rPr>
          <w:color w:val="0D0D0D" w:themeColor="text1" w:themeTint="F2"/>
          <w:lang w:val="pl-PL"/>
        </w:rPr>
        <w:t>Islandii</w:t>
      </w:r>
      <w:r w:rsidRPr="006F532C">
        <w:rPr>
          <w:color w:val="0D0D0D" w:themeColor="text1" w:themeTint="F2"/>
          <w:lang w:val="pl-PL"/>
        </w:rPr>
        <w:t xml:space="preserve"> lub Wielkiej Brytanii</w:t>
      </w:r>
      <w:r w:rsidR="006F532C">
        <w:rPr>
          <w:color w:val="0D0D0D" w:themeColor="text1" w:themeTint="F2"/>
          <w:lang w:val="pl-PL"/>
        </w:rPr>
        <w:t xml:space="preserve">, </w:t>
      </w:r>
      <w:r w:rsidRPr="006F532C">
        <w:rPr>
          <w:color w:val="0D0D0D" w:themeColor="text1" w:themeTint="F2"/>
          <w:lang w:val="pl-PL"/>
        </w:rPr>
        <w:t>po pomoc możesz się zwrócić do ECK Polska, działającego przy UOKiK</w:t>
      </w:r>
      <w:r w:rsidR="006F532C" w:rsidRPr="006F532C">
        <w:rPr>
          <w:color w:val="0D0D0D" w:themeColor="text1" w:themeTint="F2"/>
          <w:lang w:val="pl-PL"/>
        </w:rPr>
        <w:t xml:space="preserve">: </w:t>
      </w:r>
      <w:hyperlink r:id="rId11" w:history="1">
        <w:r w:rsidR="006F532C" w:rsidRPr="001359B0">
          <w:rPr>
            <w:rStyle w:val="Hipercze"/>
            <w:lang w:val="pl-PL"/>
          </w:rPr>
          <w:t>https://konsument.gov.pl/skarga-do-eck/</w:t>
        </w:r>
      </w:hyperlink>
      <w:r w:rsidR="006F532C">
        <w:rPr>
          <w:color w:val="005597"/>
          <w:lang w:val="pl-PL"/>
        </w:rPr>
        <w:t xml:space="preserve"> </w:t>
      </w:r>
    </w:p>
    <w:p w14:paraId="6586A057" w14:textId="78C22037" w:rsidR="006F532C" w:rsidRDefault="006F532C" w:rsidP="00EF1CEF">
      <w:pPr>
        <w:rPr>
          <w:color w:val="005597"/>
          <w:lang w:val="pl-PL"/>
        </w:rPr>
      </w:pPr>
    </w:p>
    <w:p w14:paraId="4A5ACC6D" w14:textId="1861418D" w:rsidR="006F532C" w:rsidRDefault="006F532C" w:rsidP="00EF1CEF">
      <w:pPr>
        <w:rPr>
          <w:color w:val="005597"/>
          <w:lang w:val="pl-PL"/>
        </w:rPr>
      </w:pPr>
    </w:p>
    <w:p w14:paraId="661C6A6E" w14:textId="77777777" w:rsidR="006F532C" w:rsidRDefault="006F532C" w:rsidP="00EF1CEF">
      <w:pPr>
        <w:rPr>
          <w:color w:val="005597"/>
          <w:lang w:val="pl-PL"/>
        </w:rPr>
      </w:pPr>
    </w:p>
    <w:p w14:paraId="2E48453E" w14:textId="77777777" w:rsidR="00607AB0" w:rsidRPr="00EF1CEF" w:rsidRDefault="00607AB0" w:rsidP="00EF1CEF">
      <w:pPr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6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</w:t>
      </w:r>
      <w:proofErr w:type="spellStart"/>
      <w:r w:rsidR="002166A7" w:rsidRPr="002166A7">
        <w:rPr>
          <w:color w:val="005597"/>
          <w:sz w:val="15"/>
          <w:lang w:val="pl-PL"/>
        </w:rPr>
        <w:t>Chafea</w:t>
      </w:r>
      <w:proofErr w:type="spellEnd"/>
      <w:r w:rsidR="002166A7" w:rsidRPr="002166A7">
        <w:rPr>
          <w:color w:val="005597"/>
          <w:sz w:val="15"/>
          <w:lang w:val="pl-PL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9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11E5"/>
    <w:multiLevelType w:val="hybridMultilevel"/>
    <w:tmpl w:val="7BA28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1A64"/>
    <w:multiLevelType w:val="hybridMultilevel"/>
    <w:tmpl w:val="45C03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D34B8"/>
    <w:multiLevelType w:val="hybridMultilevel"/>
    <w:tmpl w:val="755A8406"/>
    <w:lvl w:ilvl="0" w:tplc="6DEA1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743FD3"/>
    <w:multiLevelType w:val="hybridMultilevel"/>
    <w:tmpl w:val="B98CD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653588"/>
    <w:multiLevelType w:val="hybridMultilevel"/>
    <w:tmpl w:val="9E00E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C16A0"/>
    <w:multiLevelType w:val="hybridMultilevel"/>
    <w:tmpl w:val="1026C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056AC"/>
    <w:multiLevelType w:val="hybridMultilevel"/>
    <w:tmpl w:val="786C300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312F09A1"/>
    <w:multiLevelType w:val="hybridMultilevel"/>
    <w:tmpl w:val="34865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AA1CD1"/>
    <w:multiLevelType w:val="multilevel"/>
    <w:tmpl w:val="532A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507C2C"/>
    <w:multiLevelType w:val="hybridMultilevel"/>
    <w:tmpl w:val="0E425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665172"/>
    <w:multiLevelType w:val="hybridMultilevel"/>
    <w:tmpl w:val="CD5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26023A"/>
    <w:multiLevelType w:val="hybridMultilevel"/>
    <w:tmpl w:val="FA48403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735E29A6"/>
    <w:multiLevelType w:val="hybridMultilevel"/>
    <w:tmpl w:val="E222E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031C0"/>
    <w:multiLevelType w:val="hybridMultilevel"/>
    <w:tmpl w:val="B7F81A4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6"/>
  </w:num>
  <w:num w:numId="3">
    <w:abstractNumId w:val="7"/>
  </w:num>
  <w:num w:numId="4">
    <w:abstractNumId w:val="20"/>
  </w:num>
  <w:num w:numId="5">
    <w:abstractNumId w:val="8"/>
  </w:num>
  <w:num w:numId="6">
    <w:abstractNumId w:val="19"/>
  </w:num>
  <w:num w:numId="7">
    <w:abstractNumId w:val="0"/>
  </w:num>
  <w:num w:numId="8">
    <w:abstractNumId w:val="12"/>
  </w:num>
  <w:num w:numId="9">
    <w:abstractNumId w:val="6"/>
  </w:num>
  <w:num w:numId="10">
    <w:abstractNumId w:val="4"/>
  </w:num>
  <w:num w:numId="11">
    <w:abstractNumId w:val="22"/>
  </w:num>
  <w:num w:numId="12">
    <w:abstractNumId w:val="24"/>
  </w:num>
  <w:num w:numId="13">
    <w:abstractNumId w:val="21"/>
  </w:num>
  <w:num w:numId="14">
    <w:abstractNumId w:val="32"/>
  </w:num>
  <w:num w:numId="15">
    <w:abstractNumId w:val="17"/>
  </w:num>
  <w:num w:numId="16">
    <w:abstractNumId w:val="18"/>
  </w:num>
  <w:num w:numId="17">
    <w:abstractNumId w:val="35"/>
  </w:num>
  <w:num w:numId="18">
    <w:abstractNumId w:val="29"/>
  </w:num>
  <w:num w:numId="19">
    <w:abstractNumId w:val="16"/>
  </w:num>
  <w:num w:numId="20">
    <w:abstractNumId w:val="13"/>
  </w:num>
  <w:num w:numId="21">
    <w:abstractNumId w:val="30"/>
  </w:num>
  <w:num w:numId="22">
    <w:abstractNumId w:val="25"/>
  </w:num>
  <w:num w:numId="23">
    <w:abstractNumId w:val="3"/>
  </w:num>
  <w:num w:numId="24">
    <w:abstractNumId w:val="31"/>
  </w:num>
  <w:num w:numId="25">
    <w:abstractNumId w:val="23"/>
  </w:num>
  <w:num w:numId="26">
    <w:abstractNumId w:val="27"/>
  </w:num>
  <w:num w:numId="27">
    <w:abstractNumId w:val="10"/>
  </w:num>
  <w:num w:numId="28">
    <w:abstractNumId w:val="28"/>
  </w:num>
  <w:num w:numId="29">
    <w:abstractNumId w:val="11"/>
  </w:num>
  <w:num w:numId="30">
    <w:abstractNumId w:val="1"/>
  </w:num>
  <w:num w:numId="31">
    <w:abstractNumId w:val="2"/>
  </w:num>
  <w:num w:numId="32">
    <w:abstractNumId w:val="15"/>
  </w:num>
  <w:num w:numId="33">
    <w:abstractNumId w:val="34"/>
  </w:num>
  <w:num w:numId="34">
    <w:abstractNumId w:val="5"/>
  </w:num>
  <w:num w:numId="35">
    <w:abstractNumId w:val="14"/>
  </w:num>
  <w:num w:numId="36">
    <w:abstractNumId w:val="36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670E"/>
    <w:rsid w:val="00026F38"/>
    <w:rsid w:val="00046B7C"/>
    <w:rsid w:val="00064996"/>
    <w:rsid w:val="00074E3B"/>
    <w:rsid w:val="00081BC5"/>
    <w:rsid w:val="000931B8"/>
    <w:rsid w:val="000974C1"/>
    <w:rsid w:val="00097B69"/>
    <w:rsid w:val="00097BDA"/>
    <w:rsid w:val="000A47D8"/>
    <w:rsid w:val="000B7584"/>
    <w:rsid w:val="000C0F43"/>
    <w:rsid w:val="000C129D"/>
    <w:rsid w:val="000C1975"/>
    <w:rsid w:val="000C7A39"/>
    <w:rsid w:val="000E06A0"/>
    <w:rsid w:val="000E20E2"/>
    <w:rsid w:val="000F2F8F"/>
    <w:rsid w:val="000F754D"/>
    <w:rsid w:val="001172F3"/>
    <w:rsid w:val="00160CDD"/>
    <w:rsid w:val="001828D4"/>
    <w:rsid w:val="0018532D"/>
    <w:rsid w:val="00187001"/>
    <w:rsid w:val="001A0FCB"/>
    <w:rsid w:val="001A7DE8"/>
    <w:rsid w:val="001B48DE"/>
    <w:rsid w:val="001C095F"/>
    <w:rsid w:val="001D46AB"/>
    <w:rsid w:val="001D6F2B"/>
    <w:rsid w:val="001F7FDB"/>
    <w:rsid w:val="002108C9"/>
    <w:rsid w:val="00215155"/>
    <w:rsid w:val="002166A7"/>
    <w:rsid w:val="002279B8"/>
    <w:rsid w:val="00231590"/>
    <w:rsid w:val="00233D05"/>
    <w:rsid w:val="002464B7"/>
    <w:rsid w:val="00250BDC"/>
    <w:rsid w:val="00250F27"/>
    <w:rsid w:val="002515AF"/>
    <w:rsid w:val="00251DC0"/>
    <w:rsid w:val="0027188D"/>
    <w:rsid w:val="0028074F"/>
    <w:rsid w:val="002B2274"/>
    <w:rsid w:val="002C5268"/>
    <w:rsid w:val="002D0FEA"/>
    <w:rsid w:val="002D21C1"/>
    <w:rsid w:val="002D515A"/>
    <w:rsid w:val="002F3B0E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6119D"/>
    <w:rsid w:val="00365E68"/>
    <w:rsid w:val="00365F57"/>
    <w:rsid w:val="00377099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61BC"/>
    <w:rsid w:val="003E6976"/>
    <w:rsid w:val="003F5A01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639CA"/>
    <w:rsid w:val="004657CF"/>
    <w:rsid w:val="00474CDC"/>
    <w:rsid w:val="00476F46"/>
    <w:rsid w:val="00481256"/>
    <w:rsid w:val="00481B86"/>
    <w:rsid w:val="0049368E"/>
    <w:rsid w:val="00495E91"/>
    <w:rsid w:val="004B4317"/>
    <w:rsid w:val="004C69BB"/>
    <w:rsid w:val="004F215A"/>
    <w:rsid w:val="004F3771"/>
    <w:rsid w:val="004F77C2"/>
    <w:rsid w:val="0051157C"/>
    <w:rsid w:val="00520185"/>
    <w:rsid w:val="005450D6"/>
    <w:rsid w:val="00555DAB"/>
    <w:rsid w:val="00556631"/>
    <w:rsid w:val="00563E2A"/>
    <w:rsid w:val="00563EEA"/>
    <w:rsid w:val="00570835"/>
    <w:rsid w:val="00570A39"/>
    <w:rsid w:val="00576AD4"/>
    <w:rsid w:val="00585E82"/>
    <w:rsid w:val="005B01B5"/>
    <w:rsid w:val="005B1081"/>
    <w:rsid w:val="005B27DB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53958"/>
    <w:rsid w:val="00660CC5"/>
    <w:rsid w:val="006664A6"/>
    <w:rsid w:val="00667FC6"/>
    <w:rsid w:val="00670582"/>
    <w:rsid w:val="0067599C"/>
    <w:rsid w:val="006815E1"/>
    <w:rsid w:val="006A6676"/>
    <w:rsid w:val="006B75BE"/>
    <w:rsid w:val="006C15D7"/>
    <w:rsid w:val="006C16FE"/>
    <w:rsid w:val="006C2CF9"/>
    <w:rsid w:val="006C5397"/>
    <w:rsid w:val="006C5FEE"/>
    <w:rsid w:val="006D20A7"/>
    <w:rsid w:val="006D75CE"/>
    <w:rsid w:val="006E3088"/>
    <w:rsid w:val="006F532C"/>
    <w:rsid w:val="006F6017"/>
    <w:rsid w:val="0070084F"/>
    <w:rsid w:val="007025CE"/>
    <w:rsid w:val="007037A6"/>
    <w:rsid w:val="00720193"/>
    <w:rsid w:val="00735878"/>
    <w:rsid w:val="00737972"/>
    <w:rsid w:val="00737AA7"/>
    <w:rsid w:val="00750CC9"/>
    <w:rsid w:val="0076255D"/>
    <w:rsid w:val="00770EE2"/>
    <w:rsid w:val="00772A8B"/>
    <w:rsid w:val="00774DE2"/>
    <w:rsid w:val="00780EF3"/>
    <w:rsid w:val="007947A5"/>
    <w:rsid w:val="007A422C"/>
    <w:rsid w:val="007A46B1"/>
    <w:rsid w:val="007C2C85"/>
    <w:rsid w:val="007C3B2B"/>
    <w:rsid w:val="007C4166"/>
    <w:rsid w:val="007C425A"/>
    <w:rsid w:val="007D2B48"/>
    <w:rsid w:val="007F7067"/>
    <w:rsid w:val="008062A0"/>
    <w:rsid w:val="008156C0"/>
    <w:rsid w:val="00837B9C"/>
    <w:rsid w:val="00837EF5"/>
    <w:rsid w:val="00851DE6"/>
    <w:rsid w:val="00854D20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D0C70"/>
    <w:rsid w:val="008D2103"/>
    <w:rsid w:val="008D5BBA"/>
    <w:rsid w:val="0091573A"/>
    <w:rsid w:val="00925304"/>
    <w:rsid w:val="009272FE"/>
    <w:rsid w:val="00933604"/>
    <w:rsid w:val="0093386E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F3FAA"/>
    <w:rsid w:val="00A016B4"/>
    <w:rsid w:val="00A070A7"/>
    <w:rsid w:val="00A149FA"/>
    <w:rsid w:val="00A20BCB"/>
    <w:rsid w:val="00A27259"/>
    <w:rsid w:val="00A30EB0"/>
    <w:rsid w:val="00A5185C"/>
    <w:rsid w:val="00A54568"/>
    <w:rsid w:val="00A63E7D"/>
    <w:rsid w:val="00A64483"/>
    <w:rsid w:val="00A738C3"/>
    <w:rsid w:val="00A77BEA"/>
    <w:rsid w:val="00A85E36"/>
    <w:rsid w:val="00A92163"/>
    <w:rsid w:val="00AA1714"/>
    <w:rsid w:val="00AA453E"/>
    <w:rsid w:val="00AA50CA"/>
    <w:rsid w:val="00AC4D52"/>
    <w:rsid w:val="00AE4A10"/>
    <w:rsid w:val="00AE74A9"/>
    <w:rsid w:val="00AF57FE"/>
    <w:rsid w:val="00B079A2"/>
    <w:rsid w:val="00B113DE"/>
    <w:rsid w:val="00B11A25"/>
    <w:rsid w:val="00B20FC2"/>
    <w:rsid w:val="00B2481E"/>
    <w:rsid w:val="00B310AA"/>
    <w:rsid w:val="00B3572B"/>
    <w:rsid w:val="00B51EE7"/>
    <w:rsid w:val="00B558C6"/>
    <w:rsid w:val="00B60145"/>
    <w:rsid w:val="00B65CC7"/>
    <w:rsid w:val="00B7234C"/>
    <w:rsid w:val="00BA0512"/>
    <w:rsid w:val="00BA2D0D"/>
    <w:rsid w:val="00BB3699"/>
    <w:rsid w:val="00BC4B81"/>
    <w:rsid w:val="00BD08AE"/>
    <w:rsid w:val="00BD707F"/>
    <w:rsid w:val="00BF6B05"/>
    <w:rsid w:val="00C07012"/>
    <w:rsid w:val="00C07E6B"/>
    <w:rsid w:val="00C1045B"/>
    <w:rsid w:val="00C13CA7"/>
    <w:rsid w:val="00C20202"/>
    <w:rsid w:val="00C217C8"/>
    <w:rsid w:val="00C227E8"/>
    <w:rsid w:val="00C43C90"/>
    <w:rsid w:val="00C508CC"/>
    <w:rsid w:val="00C51AB0"/>
    <w:rsid w:val="00C57C40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66FD"/>
    <w:rsid w:val="00D21215"/>
    <w:rsid w:val="00D352C3"/>
    <w:rsid w:val="00D504F4"/>
    <w:rsid w:val="00D51FE0"/>
    <w:rsid w:val="00D569E2"/>
    <w:rsid w:val="00D61391"/>
    <w:rsid w:val="00D73BAD"/>
    <w:rsid w:val="00D74ACC"/>
    <w:rsid w:val="00D7784B"/>
    <w:rsid w:val="00D90119"/>
    <w:rsid w:val="00DC7A67"/>
    <w:rsid w:val="00DD46D6"/>
    <w:rsid w:val="00DF4587"/>
    <w:rsid w:val="00DF7265"/>
    <w:rsid w:val="00E0656F"/>
    <w:rsid w:val="00E07255"/>
    <w:rsid w:val="00E140FD"/>
    <w:rsid w:val="00E2199F"/>
    <w:rsid w:val="00E3094D"/>
    <w:rsid w:val="00E43E52"/>
    <w:rsid w:val="00E572DF"/>
    <w:rsid w:val="00E57C26"/>
    <w:rsid w:val="00E9001D"/>
    <w:rsid w:val="00E96118"/>
    <w:rsid w:val="00E977CE"/>
    <w:rsid w:val="00EA020F"/>
    <w:rsid w:val="00EB4E7A"/>
    <w:rsid w:val="00EC4FEB"/>
    <w:rsid w:val="00EC5743"/>
    <w:rsid w:val="00EC70AF"/>
    <w:rsid w:val="00ED10CC"/>
    <w:rsid w:val="00ED3F71"/>
    <w:rsid w:val="00EE47A0"/>
    <w:rsid w:val="00EF1CEF"/>
    <w:rsid w:val="00EF3BBD"/>
    <w:rsid w:val="00EF4872"/>
    <w:rsid w:val="00EF4EE9"/>
    <w:rsid w:val="00EF54BB"/>
    <w:rsid w:val="00EF7A34"/>
    <w:rsid w:val="00F154FE"/>
    <w:rsid w:val="00F162E4"/>
    <w:rsid w:val="00F24C24"/>
    <w:rsid w:val="00F278B8"/>
    <w:rsid w:val="00F324D3"/>
    <w:rsid w:val="00F33489"/>
    <w:rsid w:val="00F4279B"/>
    <w:rsid w:val="00F617F5"/>
    <w:rsid w:val="00F67CE5"/>
    <w:rsid w:val="00F726A6"/>
    <w:rsid w:val="00FA0B84"/>
    <w:rsid w:val="00FB059C"/>
    <w:rsid w:val="00FB34A0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acebook.com/EuropejskieCentrumKonsumenckie/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twitter.com/ECCPoland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mailto:ECCNET-PL@ec.europa.e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wojciech.szczerba\AppData\Local\Temp\konsument.gov.pl" TargetMode="External"/><Relationship Id="rId10" Type="http://schemas.openxmlformats.org/officeDocument/2006/relationships/hyperlink" Target="https://twitter.com/UOKiKgovP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onsument.gov.pl/prawa-konsumenta-zakupy-przez-internet/" TargetMode="External"/><Relationship Id="rId14" Type="http://schemas.openxmlformats.org/officeDocument/2006/relationships/hyperlink" Target="http://www.konsument.gov.pl/pl/news/752/100/ECC-Net-Travel---darmowa-aplikacja-na-wakacje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3780E-19D2-471B-B9B1-10EE1DD44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2320</TotalTime>
  <Pages>2</Pages>
  <Words>815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Izdebska</cp:lastModifiedBy>
  <cp:revision>44</cp:revision>
  <cp:lastPrinted>2021-12-21T15:39:00Z</cp:lastPrinted>
  <dcterms:created xsi:type="dcterms:W3CDTF">2021-05-07T06:47:00Z</dcterms:created>
  <dcterms:modified xsi:type="dcterms:W3CDTF">2021-12-28T08:44:00Z</dcterms:modified>
</cp:coreProperties>
</file>