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2FC4E5F8" w:rsidR="00962B84" w:rsidRPr="000931B8" w:rsidRDefault="004639CA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</w:t>
      </w:r>
      <w:r w:rsidR="00C834C8">
        <w:rPr>
          <w:color w:val="808080"/>
          <w:sz w:val="18"/>
          <w:lang w:val="pl-PL"/>
        </w:rPr>
        <w:t>8</w:t>
      </w:r>
      <w:r w:rsidR="00EC4FEB">
        <w:rPr>
          <w:color w:val="808080"/>
          <w:sz w:val="18"/>
          <w:lang w:val="pl-PL"/>
        </w:rPr>
        <w:t>/0</w:t>
      </w:r>
      <w:r w:rsidR="00C834C8">
        <w:rPr>
          <w:color w:val="808080"/>
          <w:sz w:val="18"/>
          <w:lang w:val="pl-PL"/>
        </w:rPr>
        <w:t>6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6FE9E552" w14:textId="77777777" w:rsidR="004639CA" w:rsidRDefault="004639CA" w:rsidP="004639CA">
      <w:pPr>
        <w:rPr>
          <w:b/>
          <w:color w:val="005698"/>
          <w:sz w:val="32"/>
          <w:szCs w:val="32"/>
          <w:lang w:val="pl-PL"/>
        </w:rPr>
      </w:pPr>
    </w:p>
    <w:p w14:paraId="58DD42E6" w14:textId="12BF4333" w:rsidR="004639CA" w:rsidRDefault="00AF57FE" w:rsidP="004639CA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Zrób zdjęci</w:t>
      </w:r>
      <w:r w:rsidR="000C129D">
        <w:rPr>
          <w:b/>
          <w:color w:val="005698"/>
          <w:sz w:val="32"/>
          <w:szCs w:val="32"/>
          <w:lang w:val="pl-PL"/>
        </w:rPr>
        <w:t>a</w:t>
      </w:r>
      <w:r w:rsidR="00440448">
        <w:rPr>
          <w:b/>
          <w:color w:val="005698"/>
          <w:sz w:val="32"/>
          <w:szCs w:val="32"/>
          <w:lang w:val="pl-PL"/>
        </w:rPr>
        <w:t xml:space="preserve"> </w:t>
      </w:r>
      <w:r>
        <w:rPr>
          <w:b/>
          <w:color w:val="005698"/>
          <w:sz w:val="32"/>
          <w:szCs w:val="32"/>
          <w:lang w:val="pl-PL"/>
        </w:rPr>
        <w:t>i reklamuj</w:t>
      </w:r>
    </w:p>
    <w:p w14:paraId="732AAE55" w14:textId="476EF0C2" w:rsidR="00AA453E" w:rsidRDefault="00AA453E" w:rsidP="004639CA">
      <w:pPr>
        <w:rPr>
          <w:b/>
          <w:color w:val="005698"/>
          <w:sz w:val="32"/>
          <w:szCs w:val="32"/>
          <w:lang w:val="pl-PL"/>
        </w:rPr>
      </w:pPr>
    </w:p>
    <w:p w14:paraId="06172250" w14:textId="408C16C0" w:rsidR="00AA453E" w:rsidRDefault="00AA453E" w:rsidP="004639CA">
      <w:pPr>
        <w:rPr>
          <w:b/>
          <w:color w:val="005698"/>
          <w:sz w:val="32"/>
          <w:szCs w:val="32"/>
          <w:lang w:val="pl-PL"/>
        </w:rPr>
      </w:pPr>
      <w:bookmarkStart w:id="0" w:name="_GoBack"/>
      <w:bookmarkEnd w:id="0"/>
    </w:p>
    <w:p w14:paraId="594A9DAD" w14:textId="061A2CAA" w:rsidR="0027188D" w:rsidRPr="00D51FE0" w:rsidRDefault="00250BDC" w:rsidP="00D51FE0">
      <w:pPr>
        <w:jc w:val="both"/>
        <w:rPr>
          <w:b/>
          <w:color w:val="000000" w:themeColor="text1"/>
          <w:lang w:val="pl-PL"/>
        </w:rPr>
      </w:pPr>
      <w:r w:rsidRPr="00D51FE0">
        <w:rPr>
          <w:b/>
          <w:color w:val="000000" w:themeColor="text1"/>
          <w:lang w:val="pl-PL"/>
        </w:rPr>
        <w:t>Okaz</w:t>
      </w:r>
      <w:r w:rsidR="00D569E2">
        <w:rPr>
          <w:b/>
          <w:color w:val="000000" w:themeColor="text1"/>
          <w:lang w:val="pl-PL"/>
        </w:rPr>
        <w:t>u</w:t>
      </w:r>
      <w:r w:rsidRPr="00D51FE0">
        <w:rPr>
          <w:b/>
          <w:color w:val="000000" w:themeColor="text1"/>
          <w:lang w:val="pl-PL"/>
        </w:rPr>
        <w:t xml:space="preserve">je się, że nasz smartfon jest niezwykle pomocny w dochodzeniu roszczeń – szczególnie tych, dotyczących podróżowania. </w:t>
      </w:r>
      <w:r w:rsidR="004F3771">
        <w:rPr>
          <w:b/>
          <w:color w:val="000000" w:themeColor="text1"/>
          <w:lang w:val="pl-PL"/>
        </w:rPr>
        <w:t>Przyda się</w:t>
      </w:r>
      <w:r w:rsidR="008773B6">
        <w:rPr>
          <w:b/>
          <w:color w:val="000000" w:themeColor="text1"/>
          <w:lang w:val="pl-PL"/>
        </w:rPr>
        <w:t xml:space="preserve"> </w:t>
      </w:r>
      <w:r w:rsidR="004F3771">
        <w:rPr>
          <w:b/>
          <w:color w:val="000000" w:themeColor="text1"/>
          <w:lang w:val="pl-PL"/>
        </w:rPr>
        <w:t>do</w:t>
      </w:r>
      <w:r w:rsidR="008773B6">
        <w:rPr>
          <w:b/>
          <w:color w:val="000000" w:themeColor="text1"/>
          <w:lang w:val="pl-PL"/>
        </w:rPr>
        <w:t xml:space="preserve"> dokumentacji nie tylko ładnych widoków, ale i </w:t>
      </w:r>
      <w:r w:rsidR="00E07255">
        <w:rPr>
          <w:b/>
          <w:color w:val="000000" w:themeColor="text1"/>
          <w:lang w:val="pl-PL"/>
        </w:rPr>
        <w:t xml:space="preserve">niedociągnięć przedsiębiorcy. </w:t>
      </w:r>
      <w:r w:rsidRPr="00D51FE0">
        <w:rPr>
          <w:b/>
          <w:color w:val="000000" w:themeColor="text1"/>
          <w:lang w:val="pl-PL"/>
        </w:rPr>
        <w:t xml:space="preserve">Przekonało się o tym wielu konsumentów, którzy zgłosili sprawę do Europejskiego Centrum Konsumenckiego. Dlatego przed wakacjami przypominamy, kiedy i czemu </w:t>
      </w:r>
      <w:r w:rsidR="00D569E2">
        <w:rPr>
          <w:b/>
          <w:color w:val="000000" w:themeColor="text1"/>
          <w:lang w:val="pl-PL"/>
        </w:rPr>
        <w:t xml:space="preserve">warto </w:t>
      </w:r>
      <w:r w:rsidRPr="00D51FE0">
        <w:rPr>
          <w:b/>
          <w:color w:val="000000" w:themeColor="text1"/>
          <w:lang w:val="pl-PL"/>
        </w:rPr>
        <w:t>robić zdjęcia</w:t>
      </w:r>
      <w:r w:rsidR="00D569E2">
        <w:rPr>
          <w:b/>
          <w:color w:val="000000" w:themeColor="text1"/>
          <w:lang w:val="pl-PL"/>
        </w:rPr>
        <w:t>.</w:t>
      </w:r>
    </w:p>
    <w:p w14:paraId="12CD38C6" w14:textId="6607B348" w:rsidR="00250BDC" w:rsidRDefault="00250BDC" w:rsidP="004639CA">
      <w:pPr>
        <w:rPr>
          <w:color w:val="000000" w:themeColor="text1"/>
          <w:lang w:val="pl-PL"/>
        </w:rPr>
      </w:pPr>
    </w:p>
    <w:p w14:paraId="5075C991" w14:textId="07C9F532" w:rsidR="00250BDC" w:rsidRDefault="00250BDC" w:rsidP="004639CA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W procesie reklamacji istotne jest posiadanie dowodów. Im więcej ich mamy, ty</w:t>
      </w:r>
      <w:r w:rsidR="00215155">
        <w:rPr>
          <w:color w:val="000000" w:themeColor="text1"/>
          <w:lang w:val="pl-PL"/>
        </w:rPr>
        <w:t>m</w:t>
      </w:r>
      <w:r>
        <w:rPr>
          <w:color w:val="000000" w:themeColor="text1"/>
          <w:lang w:val="pl-PL"/>
        </w:rPr>
        <w:t xml:space="preserve"> łatwiej nam </w:t>
      </w:r>
      <w:r w:rsidR="00E140FD">
        <w:rPr>
          <w:color w:val="000000" w:themeColor="text1"/>
          <w:lang w:val="pl-PL"/>
        </w:rPr>
        <w:t xml:space="preserve">przedstawić </w:t>
      </w:r>
      <w:r w:rsidR="00D51FE0">
        <w:rPr>
          <w:color w:val="000000" w:themeColor="text1"/>
          <w:lang w:val="pl-PL"/>
        </w:rPr>
        <w:t>naszą</w:t>
      </w:r>
      <w:r>
        <w:rPr>
          <w:color w:val="000000" w:themeColor="text1"/>
          <w:lang w:val="pl-PL"/>
        </w:rPr>
        <w:t xml:space="preserve"> rację. </w:t>
      </w:r>
      <w:r w:rsidR="00E07255">
        <w:rPr>
          <w:color w:val="000000" w:themeColor="text1"/>
          <w:lang w:val="pl-PL"/>
        </w:rPr>
        <w:t>Jest to s</w:t>
      </w:r>
      <w:r>
        <w:rPr>
          <w:color w:val="000000" w:themeColor="text1"/>
          <w:lang w:val="pl-PL"/>
        </w:rPr>
        <w:t xml:space="preserve">zczególnie ważne podczas podróżowania. Niezależnie, czy </w:t>
      </w:r>
      <w:r w:rsidR="000C129D">
        <w:rPr>
          <w:color w:val="000000" w:themeColor="text1"/>
          <w:lang w:val="pl-PL"/>
        </w:rPr>
        <w:t xml:space="preserve">kupujemy </w:t>
      </w:r>
      <w:r>
        <w:rPr>
          <w:color w:val="000000" w:themeColor="text1"/>
          <w:lang w:val="pl-PL"/>
        </w:rPr>
        <w:t>nocleg, korzystamy z usług biura podróży, cz</w:t>
      </w:r>
      <w:r w:rsidR="00D51FE0">
        <w:rPr>
          <w:color w:val="000000" w:themeColor="text1"/>
          <w:lang w:val="pl-PL"/>
        </w:rPr>
        <w:t xml:space="preserve">y wynajmujemy samochód – zdjęcia </w:t>
      </w:r>
      <w:r w:rsidR="008773B6">
        <w:rPr>
          <w:color w:val="000000" w:themeColor="text1"/>
          <w:lang w:val="pl-PL"/>
        </w:rPr>
        <w:t xml:space="preserve">i nagrania </w:t>
      </w:r>
      <w:r w:rsidR="00D51FE0">
        <w:rPr>
          <w:color w:val="000000" w:themeColor="text1"/>
          <w:lang w:val="pl-PL"/>
        </w:rPr>
        <w:t xml:space="preserve">pomagają nam </w:t>
      </w:r>
      <w:r w:rsidR="00E07255">
        <w:rPr>
          <w:color w:val="000000" w:themeColor="text1"/>
          <w:lang w:val="pl-PL"/>
        </w:rPr>
        <w:t>uwiarygodnić</w:t>
      </w:r>
      <w:r w:rsidR="00D51FE0">
        <w:rPr>
          <w:color w:val="000000" w:themeColor="text1"/>
          <w:lang w:val="pl-PL"/>
        </w:rPr>
        <w:t>, że firma nie wywiązała się z umowy</w:t>
      </w:r>
      <w:r w:rsidR="008773B6">
        <w:rPr>
          <w:color w:val="000000" w:themeColor="text1"/>
          <w:lang w:val="pl-PL"/>
        </w:rPr>
        <w:t>,</w:t>
      </w:r>
      <w:r w:rsidR="00D51FE0">
        <w:rPr>
          <w:color w:val="000000" w:themeColor="text1"/>
          <w:lang w:val="pl-PL"/>
        </w:rPr>
        <w:t xml:space="preserve"> bądź chciała nas naciągnąć. </w:t>
      </w:r>
      <w:r w:rsidR="008773B6">
        <w:rPr>
          <w:color w:val="000000" w:themeColor="text1"/>
          <w:lang w:val="pl-PL"/>
        </w:rPr>
        <w:t>– mówi Karol Muż, koordynator ECK działającego przy Urzędzie ochrony Konkurencji i Konsumentów</w:t>
      </w:r>
    </w:p>
    <w:p w14:paraId="0A811900" w14:textId="15A8D4B1" w:rsidR="00D51FE0" w:rsidRDefault="00D51FE0" w:rsidP="004639CA">
      <w:pPr>
        <w:rPr>
          <w:color w:val="000000" w:themeColor="text1"/>
          <w:lang w:val="pl-PL"/>
        </w:rPr>
      </w:pPr>
    </w:p>
    <w:p w14:paraId="09854C4E" w14:textId="7092ED82" w:rsidR="00215155" w:rsidRDefault="00215155" w:rsidP="004639CA">
      <w:pPr>
        <w:rPr>
          <w:color w:val="000000" w:themeColor="text1"/>
          <w:lang w:val="pl-PL"/>
        </w:rPr>
      </w:pPr>
    </w:p>
    <w:p w14:paraId="55CD2EC1" w14:textId="7FEB3954" w:rsidR="00301B40" w:rsidRDefault="00301B40" w:rsidP="004639CA">
      <w:pPr>
        <w:rPr>
          <w:b/>
          <w:color w:val="005698"/>
          <w:sz w:val="26"/>
          <w:szCs w:val="26"/>
          <w:lang w:val="pl-PL"/>
        </w:rPr>
      </w:pPr>
      <w:r>
        <w:rPr>
          <w:b/>
          <w:color w:val="005698"/>
          <w:sz w:val="26"/>
          <w:szCs w:val="26"/>
          <w:lang w:val="pl-PL"/>
        </w:rPr>
        <w:t>Bagaż na lotnisku</w:t>
      </w:r>
    </w:p>
    <w:p w14:paraId="7E03384F" w14:textId="5C942502" w:rsidR="00301B40" w:rsidRDefault="00301B40" w:rsidP="004639CA">
      <w:pPr>
        <w:rPr>
          <w:b/>
          <w:color w:val="005698"/>
          <w:sz w:val="26"/>
          <w:szCs w:val="26"/>
          <w:lang w:val="pl-PL"/>
        </w:rPr>
      </w:pPr>
    </w:p>
    <w:p w14:paraId="3A5CB6BD" w14:textId="19CDD88A" w:rsidR="00301B40" w:rsidRDefault="00233D05" w:rsidP="004639CA">
      <w:pPr>
        <w:rPr>
          <w:color w:val="000000" w:themeColor="text1"/>
          <w:lang w:val="pl-PL"/>
        </w:rPr>
      </w:pPr>
      <w:r w:rsidRPr="00440448">
        <w:rPr>
          <w:color w:val="000000" w:themeColor="text1"/>
          <w:lang w:val="pl-PL"/>
        </w:rPr>
        <w:t xml:space="preserve">Podróż lotnicza może dostarczyć </w:t>
      </w:r>
      <w:r w:rsidRPr="00233D05">
        <w:rPr>
          <w:color w:val="000000" w:themeColor="text1"/>
          <w:lang w:val="pl-PL"/>
        </w:rPr>
        <w:t>nam nie</w:t>
      </w:r>
      <w:r w:rsidRPr="00440448">
        <w:rPr>
          <w:color w:val="000000" w:themeColor="text1"/>
          <w:lang w:val="pl-PL"/>
        </w:rPr>
        <w:t xml:space="preserve">przyjemnych wrażeń również podczas wakacji. Dzieje się tak np. gdy na taśmie </w:t>
      </w:r>
      <w:r w:rsidR="00481256">
        <w:rPr>
          <w:color w:val="000000" w:themeColor="text1"/>
          <w:lang w:val="pl-PL"/>
        </w:rPr>
        <w:t xml:space="preserve">w hali przylotów </w:t>
      </w:r>
      <w:r w:rsidRPr="00440448">
        <w:rPr>
          <w:color w:val="000000" w:themeColor="text1"/>
          <w:lang w:val="pl-PL"/>
        </w:rPr>
        <w:t xml:space="preserve">nie znajdujemy naszej walizki lub znajdujemy ją w nieco zmienionej formie – porysowaną, czy z urwaną rączką. </w:t>
      </w:r>
    </w:p>
    <w:p w14:paraId="26FF6411" w14:textId="2EAE9D2B" w:rsidR="00233D05" w:rsidRDefault="00233D05" w:rsidP="004639CA">
      <w:pPr>
        <w:rPr>
          <w:color w:val="000000" w:themeColor="text1"/>
          <w:lang w:val="pl-PL"/>
        </w:rPr>
      </w:pPr>
    </w:p>
    <w:p w14:paraId="7BD04EE9" w14:textId="591087AE" w:rsidR="00233D05" w:rsidRDefault="00233D05" w:rsidP="004639CA">
      <w:pPr>
        <w:rPr>
          <w:b/>
          <w:color w:val="000000" w:themeColor="text1"/>
          <w:lang w:val="pl-PL"/>
        </w:rPr>
      </w:pPr>
      <w:r w:rsidRPr="00440448">
        <w:rPr>
          <w:b/>
          <w:color w:val="000000" w:themeColor="text1"/>
          <w:lang w:val="pl-PL"/>
        </w:rPr>
        <w:t>Zrób zdjęcia:</w:t>
      </w:r>
    </w:p>
    <w:p w14:paraId="09889D8B" w14:textId="48D429D2" w:rsidR="00233D05" w:rsidRDefault="00670582" w:rsidP="00440448">
      <w:pPr>
        <w:pStyle w:val="Akapitzlist"/>
        <w:numPr>
          <w:ilvl w:val="0"/>
          <w:numId w:val="24"/>
        </w:numPr>
        <w:rPr>
          <w:color w:val="000000" w:themeColor="text1"/>
          <w:lang w:val="pl-PL"/>
        </w:rPr>
      </w:pPr>
      <w:r w:rsidRPr="00440448">
        <w:rPr>
          <w:color w:val="000000" w:themeColor="text1"/>
          <w:lang w:val="pl-PL"/>
        </w:rPr>
        <w:t>spakowanej, ale jeszcze otwartej walizki przed wyjazdem – w przypad</w:t>
      </w:r>
      <w:r w:rsidRPr="00670582">
        <w:rPr>
          <w:color w:val="000000" w:themeColor="text1"/>
          <w:lang w:val="pl-PL"/>
        </w:rPr>
        <w:t xml:space="preserve">ku </w:t>
      </w:r>
      <w:r>
        <w:rPr>
          <w:color w:val="000000" w:themeColor="text1"/>
          <w:lang w:val="pl-PL"/>
        </w:rPr>
        <w:t xml:space="preserve">jej zaginięcia łatwiej </w:t>
      </w:r>
      <w:r w:rsidRPr="00670582">
        <w:rPr>
          <w:color w:val="000000" w:themeColor="text1"/>
          <w:lang w:val="pl-PL"/>
        </w:rPr>
        <w:t>będzi</w:t>
      </w:r>
      <w:r w:rsidRPr="00440448">
        <w:rPr>
          <w:color w:val="000000" w:themeColor="text1"/>
          <w:lang w:val="pl-PL"/>
        </w:rPr>
        <w:t>e</w:t>
      </w:r>
      <w:r>
        <w:rPr>
          <w:color w:val="000000" w:themeColor="text1"/>
          <w:lang w:val="pl-PL"/>
        </w:rPr>
        <w:t xml:space="preserve"> </w:t>
      </w:r>
      <w:r w:rsidRPr="00440448">
        <w:rPr>
          <w:color w:val="000000" w:themeColor="text1"/>
          <w:lang w:val="pl-PL"/>
        </w:rPr>
        <w:t>udowodnić, jakie rzeczy znajdowały się w środku, szczególną uwagę</w:t>
      </w:r>
      <w:r w:rsidR="001B48DE">
        <w:rPr>
          <w:color w:val="000000" w:themeColor="text1"/>
          <w:lang w:val="pl-PL"/>
        </w:rPr>
        <w:t xml:space="preserve"> warto</w:t>
      </w:r>
      <w:r w:rsidRPr="00440448">
        <w:rPr>
          <w:color w:val="000000" w:themeColor="text1"/>
          <w:lang w:val="pl-PL"/>
        </w:rPr>
        <w:t xml:space="preserve"> zwrócić na cenniejsze</w:t>
      </w:r>
      <w:r w:rsidR="001B48DE">
        <w:rPr>
          <w:color w:val="000000" w:themeColor="text1"/>
          <w:lang w:val="pl-PL"/>
        </w:rPr>
        <w:t xml:space="preserve"> rzeczy</w:t>
      </w:r>
    </w:p>
    <w:p w14:paraId="6B548CFC" w14:textId="70B28C51" w:rsidR="00670582" w:rsidRPr="00440448" w:rsidRDefault="00670582" w:rsidP="00440448">
      <w:pPr>
        <w:pStyle w:val="Akapitzlist"/>
        <w:numPr>
          <w:ilvl w:val="0"/>
          <w:numId w:val="24"/>
        </w:num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każdemu uszkodzeniu zaraz po odbiorze bagażu – najlepiej, aby było na zdjęciu widoczne, że przebywasz nadal na terenie lotniska</w:t>
      </w:r>
    </w:p>
    <w:p w14:paraId="58C4C4A3" w14:textId="77777777" w:rsidR="00301B40" w:rsidRDefault="00301B40" w:rsidP="004639CA">
      <w:pPr>
        <w:rPr>
          <w:b/>
          <w:color w:val="005698"/>
          <w:sz w:val="26"/>
          <w:szCs w:val="26"/>
          <w:lang w:val="pl-PL"/>
        </w:rPr>
      </w:pPr>
    </w:p>
    <w:p w14:paraId="284AE290" w14:textId="3B87834C" w:rsidR="00215155" w:rsidRPr="0051157C" w:rsidRDefault="00215155" w:rsidP="004639CA">
      <w:pPr>
        <w:rPr>
          <w:b/>
          <w:color w:val="005698"/>
          <w:sz w:val="26"/>
          <w:szCs w:val="26"/>
          <w:lang w:val="pl-PL"/>
        </w:rPr>
      </w:pPr>
      <w:r w:rsidRPr="0051157C">
        <w:rPr>
          <w:b/>
          <w:color w:val="005698"/>
          <w:sz w:val="26"/>
          <w:szCs w:val="26"/>
          <w:lang w:val="pl-PL"/>
        </w:rPr>
        <w:t>Wakacje z biurem podróży</w:t>
      </w:r>
    </w:p>
    <w:p w14:paraId="2F0E1785" w14:textId="4AA91E49" w:rsidR="00215155" w:rsidRDefault="00215155" w:rsidP="004639CA">
      <w:pPr>
        <w:rPr>
          <w:color w:val="000000" w:themeColor="text1"/>
          <w:lang w:val="pl-PL"/>
        </w:rPr>
      </w:pPr>
    </w:p>
    <w:p w14:paraId="48DE69FC" w14:textId="7839096E" w:rsidR="00EF1CEF" w:rsidRDefault="00215155" w:rsidP="004639CA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Przyjeżdżamy na miejsce urlopu, okazuje się, że basen, który miał znajdować się przy hotelu jest remontowany, z pokoju z widokiem na morze widać wyłącznie okno sąsiada, klimatyzacja nie działa, a w pokoju pełzają robaki. To tylko niektóre z incydentów, </w:t>
      </w:r>
      <w:r w:rsidR="00AF57FE">
        <w:rPr>
          <w:color w:val="000000" w:themeColor="text1"/>
          <w:lang w:val="pl-PL"/>
        </w:rPr>
        <w:t>jakie</w:t>
      </w:r>
      <w:r>
        <w:rPr>
          <w:color w:val="000000" w:themeColor="text1"/>
          <w:lang w:val="pl-PL"/>
        </w:rPr>
        <w:t xml:space="preserve"> mogą nam się przytrafić podczas wycieczki. Poza zgłoszeniem nieprawidłowości pracownikom </w:t>
      </w:r>
      <w:r w:rsidR="003A180D">
        <w:rPr>
          <w:color w:val="000000" w:themeColor="text1"/>
          <w:lang w:val="pl-PL"/>
        </w:rPr>
        <w:t>hotelu, warto zadbać o dowody</w:t>
      </w:r>
      <w:r>
        <w:rPr>
          <w:color w:val="000000" w:themeColor="text1"/>
          <w:lang w:val="pl-PL"/>
        </w:rPr>
        <w:t xml:space="preserve">. </w:t>
      </w:r>
    </w:p>
    <w:p w14:paraId="4350A659" w14:textId="77777777" w:rsidR="00EF1CEF" w:rsidRDefault="00EF1CEF" w:rsidP="004639CA">
      <w:pPr>
        <w:rPr>
          <w:color w:val="000000" w:themeColor="text1"/>
          <w:lang w:val="pl-PL"/>
        </w:rPr>
      </w:pPr>
    </w:p>
    <w:p w14:paraId="10BB3AF3" w14:textId="4A632897" w:rsidR="00EF1CEF" w:rsidRDefault="00EF1CEF" w:rsidP="004639CA">
      <w:pPr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Zrób zdjęcia:</w:t>
      </w:r>
    </w:p>
    <w:p w14:paraId="6A6D277C" w14:textId="5918FF65" w:rsidR="00EF1CEF" w:rsidRPr="00EF1CEF" w:rsidRDefault="00EF1CEF" w:rsidP="00EF1CEF">
      <w:pPr>
        <w:pStyle w:val="Akapitzlist"/>
        <w:numPr>
          <w:ilvl w:val="0"/>
          <w:numId w:val="24"/>
        </w:numPr>
        <w:rPr>
          <w:color w:val="000000" w:themeColor="text1"/>
          <w:lang w:val="pl-PL"/>
        </w:rPr>
      </w:pPr>
      <w:r w:rsidRPr="00EF1CEF">
        <w:rPr>
          <w:color w:val="000000" w:themeColor="text1"/>
          <w:lang w:val="pl-PL"/>
        </w:rPr>
        <w:t xml:space="preserve">każdej niezgodności z umową (np.: </w:t>
      </w:r>
      <w:r w:rsidR="00670582">
        <w:rPr>
          <w:color w:val="000000" w:themeColor="text1"/>
          <w:lang w:val="pl-PL"/>
        </w:rPr>
        <w:t>widoku</w:t>
      </w:r>
      <w:r w:rsidRPr="00EF1CEF">
        <w:rPr>
          <w:color w:val="000000" w:themeColor="text1"/>
          <w:lang w:val="pl-PL"/>
        </w:rPr>
        <w:t xml:space="preserve"> z okna, brak klimatyzacji</w:t>
      </w:r>
      <w:r w:rsidR="00670582">
        <w:rPr>
          <w:color w:val="000000" w:themeColor="text1"/>
          <w:lang w:val="pl-PL"/>
        </w:rPr>
        <w:t>, podawanym posiłkom</w:t>
      </w:r>
      <w:r w:rsidRPr="00EF1CEF">
        <w:rPr>
          <w:color w:val="000000" w:themeColor="text1"/>
          <w:lang w:val="pl-PL"/>
        </w:rPr>
        <w:t>)</w:t>
      </w:r>
    </w:p>
    <w:p w14:paraId="5A6F1895" w14:textId="77777777" w:rsidR="00EF1CEF" w:rsidRPr="00EF1CEF" w:rsidRDefault="00EF1CEF" w:rsidP="00EF1CEF">
      <w:pPr>
        <w:pStyle w:val="Akapitzlist"/>
        <w:rPr>
          <w:color w:val="000000" w:themeColor="text1"/>
          <w:lang w:val="pl-PL"/>
        </w:rPr>
      </w:pPr>
    </w:p>
    <w:p w14:paraId="1E44665B" w14:textId="73FF9C54" w:rsidR="00215155" w:rsidRDefault="00215155" w:rsidP="004639CA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Jeżeli hotel lub przedstawiciel biura podróży </w:t>
      </w:r>
      <w:r w:rsidR="00323BC5">
        <w:rPr>
          <w:color w:val="000000" w:themeColor="text1"/>
          <w:lang w:val="pl-PL"/>
        </w:rPr>
        <w:t>nie zareaguje odpowiednio na nasze skargi</w:t>
      </w:r>
      <w:r w:rsidR="00AF57FE">
        <w:rPr>
          <w:color w:val="000000" w:themeColor="text1"/>
          <w:lang w:val="pl-PL"/>
        </w:rPr>
        <w:t xml:space="preserve"> -</w:t>
      </w:r>
      <w:r w:rsidR="00F154FE">
        <w:rPr>
          <w:color w:val="000000" w:themeColor="text1"/>
          <w:lang w:val="pl-PL"/>
        </w:rPr>
        <w:t xml:space="preserve"> </w:t>
      </w:r>
      <w:r w:rsidR="00AF57FE">
        <w:rPr>
          <w:color w:val="000000" w:themeColor="text1"/>
          <w:lang w:val="pl-PL"/>
        </w:rPr>
        <w:t>z</w:t>
      </w:r>
      <w:r w:rsidR="00F154FE">
        <w:rPr>
          <w:color w:val="000000" w:themeColor="text1"/>
          <w:lang w:val="pl-PL"/>
        </w:rPr>
        <w:t xml:space="preserve">djęcia </w:t>
      </w:r>
      <w:r w:rsidR="00323BC5">
        <w:rPr>
          <w:color w:val="000000" w:themeColor="text1"/>
          <w:lang w:val="pl-PL"/>
        </w:rPr>
        <w:t xml:space="preserve">z pewnością </w:t>
      </w:r>
      <w:r w:rsidR="00F154FE">
        <w:rPr>
          <w:color w:val="000000" w:themeColor="text1"/>
          <w:lang w:val="pl-PL"/>
        </w:rPr>
        <w:t xml:space="preserve">pomogą </w:t>
      </w:r>
      <w:r w:rsidR="00AF57FE">
        <w:rPr>
          <w:color w:val="000000" w:themeColor="text1"/>
          <w:lang w:val="pl-PL"/>
        </w:rPr>
        <w:t>w uzyskaniu rekompensaty.</w:t>
      </w:r>
    </w:p>
    <w:p w14:paraId="18CCEF0E" w14:textId="08FB9F44" w:rsidR="00AF57FE" w:rsidRDefault="00AF57FE" w:rsidP="004639CA">
      <w:pPr>
        <w:rPr>
          <w:color w:val="000000" w:themeColor="text1"/>
          <w:lang w:val="pl-PL"/>
        </w:rPr>
      </w:pPr>
    </w:p>
    <w:p w14:paraId="3819A981" w14:textId="536EFACF" w:rsidR="00AF57FE" w:rsidRPr="00AF57FE" w:rsidRDefault="00323BC5" w:rsidP="004639CA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Często t</w:t>
      </w:r>
      <w:r w:rsidR="00AF57FE">
        <w:rPr>
          <w:color w:val="000000" w:themeColor="text1"/>
          <w:lang w:val="pl-PL"/>
        </w:rPr>
        <w:t xml:space="preserve">rudno określić, jakiej kwoty możemy domagać się od biura podróży za </w:t>
      </w:r>
      <w:r>
        <w:rPr>
          <w:color w:val="000000" w:themeColor="text1"/>
          <w:lang w:val="pl-PL"/>
        </w:rPr>
        <w:t xml:space="preserve">konkretne </w:t>
      </w:r>
      <w:r>
        <w:rPr>
          <w:color w:val="000000" w:themeColor="text1"/>
          <w:lang w:val="pl-PL"/>
        </w:rPr>
        <w:lastRenderedPageBreak/>
        <w:t>uchybienia</w:t>
      </w:r>
      <w:r w:rsidR="00AF57FE">
        <w:rPr>
          <w:color w:val="000000" w:themeColor="text1"/>
          <w:lang w:val="pl-PL"/>
        </w:rPr>
        <w:t xml:space="preserve">. </w:t>
      </w:r>
      <w:r>
        <w:rPr>
          <w:color w:val="000000" w:themeColor="text1"/>
          <w:lang w:val="pl-PL"/>
        </w:rPr>
        <w:t>Można wówczas skorzystać z</w:t>
      </w:r>
      <w:r w:rsidR="00AF57FE">
        <w:rPr>
          <w:color w:val="000000" w:themeColor="text1"/>
          <w:lang w:val="pl-PL"/>
        </w:rPr>
        <w:t xml:space="preserve"> </w:t>
      </w:r>
      <w:hyperlink r:id="rId8" w:history="1">
        <w:r w:rsidR="00AF57FE" w:rsidRPr="00323BC5">
          <w:rPr>
            <w:rStyle w:val="Hipercze"/>
            <w:lang w:val="pl-PL"/>
          </w:rPr>
          <w:t>Tabel</w:t>
        </w:r>
        <w:r>
          <w:rPr>
            <w:rStyle w:val="Hipercze"/>
            <w:lang w:val="pl-PL"/>
          </w:rPr>
          <w:t>i</w:t>
        </w:r>
        <w:r w:rsidR="00AF57FE" w:rsidRPr="00323BC5">
          <w:rPr>
            <w:rStyle w:val="Hipercze"/>
            <w:lang w:val="pl-PL"/>
          </w:rPr>
          <w:t xml:space="preserve"> Frankfurck</w:t>
        </w:r>
        <w:r>
          <w:rPr>
            <w:rStyle w:val="Hipercze"/>
            <w:lang w:val="pl-PL"/>
          </w:rPr>
          <w:t>iej</w:t>
        </w:r>
      </w:hyperlink>
      <w:r w:rsidR="00AF57FE">
        <w:rPr>
          <w:color w:val="000000" w:themeColor="text1"/>
          <w:lang w:val="pl-PL"/>
        </w:rPr>
        <w:t xml:space="preserve">. </w:t>
      </w:r>
      <w:r w:rsidR="00AF57FE" w:rsidRPr="00AF57FE">
        <w:rPr>
          <w:color w:val="000000" w:themeColor="text1"/>
          <w:lang w:val="pl-PL"/>
        </w:rPr>
        <w:t>Choć nie stanowi formalnie obowiązującego dokumentu</w:t>
      </w:r>
      <w:r w:rsidR="009A6B4B">
        <w:rPr>
          <w:color w:val="000000" w:themeColor="text1"/>
          <w:lang w:val="pl-PL"/>
        </w:rPr>
        <w:t xml:space="preserve"> jest stosowana przez branżę</w:t>
      </w:r>
      <w:r w:rsidR="00AF57FE" w:rsidRPr="00AF57FE">
        <w:rPr>
          <w:color w:val="000000" w:themeColor="text1"/>
          <w:lang w:val="pl-PL"/>
        </w:rPr>
        <w:t xml:space="preserve">. Jej szczegółowe zapisy </w:t>
      </w:r>
      <w:r w:rsidR="009A6B4B">
        <w:rPr>
          <w:color w:val="000000" w:themeColor="text1"/>
          <w:lang w:val="pl-PL"/>
        </w:rPr>
        <w:t>są przydatne</w:t>
      </w:r>
      <w:r w:rsidR="00AF57FE" w:rsidRPr="00AF57FE">
        <w:rPr>
          <w:color w:val="000000" w:themeColor="text1"/>
          <w:lang w:val="pl-PL"/>
        </w:rPr>
        <w:t xml:space="preserve"> w przygotowaniu pisma reklamacyjnego</w:t>
      </w:r>
      <w:r w:rsidR="009A6B4B">
        <w:rPr>
          <w:color w:val="000000" w:themeColor="text1"/>
          <w:lang w:val="pl-PL"/>
        </w:rPr>
        <w:t>.</w:t>
      </w:r>
    </w:p>
    <w:p w14:paraId="3B5C4686" w14:textId="3A3FF1B7" w:rsidR="004639CA" w:rsidRDefault="004639CA" w:rsidP="004639CA">
      <w:pPr>
        <w:jc w:val="both"/>
        <w:rPr>
          <w:rFonts w:ascii="Calibri" w:hAnsi="Calibri" w:cs="Calibri"/>
          <w:b/>
          <w:lang w:val="pl-PL"/>
        </w:rPr>
      </w:pPr>
    </w:p>
    <w:p w14:paraId="4228BC3E" w14:textId="406F7054" w:rsidR="00C57C40" w:rsidRPr="0051157C" w:rsidRDefault="00C57C40" w:rsidP="0051157C">
      <w:pPr>
        <w:rPr>
          <w:b/>
          <w:color w:val="005698"/>
          <w:sz w:val="26"/>
          <w:szCs w:val="26"/>
          <w:lang w:val="pl-PL"/>
        </w:rPr>
      </w:pPr>
      <w:r w:rsidRPr="0051157C">
        <w:rPr>
          <w:b/>
          <w:color w:val="005698"/>
          <w:sz w:val="26"/>
          <w:szCs w:val="26"/>
          <w:lang w:val="pl-PL"/>
        </w:rPr>
        <w:t xml:space="preserve">Wynajem noclegu </w:t>
      </w:r>
    </w:p>
    <w:p w14:paraId="0E3511AC" w14:textId="24F3AE15" w:rsidR="00AF57FE" w:rsidRDefault="00AF57FE" w:rsidP="004639CA">
      <w:pPr>
        <w:jc w:val="both"/>
        <w:rPr>
          <w:rFonts w:ascii="Calibri" w:hAnsi="Calibri" w:cs="Calibri"/>
          <w:b/>
          <w:lang w:val="pl-PL"/>
        </w:rPr>
      </w:pPr>
    </w:p>
    <w:p w14:paraId="3F4B5DFB" w14:textId="089088C5" w:rsidR="00EF1CEF" w:rsidRDefault="009A6B4B" w:rsidP="0051157C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Jeżeli nie korzystamy z usług biura podróży, a organizujemy wyjazd samodzielnie, to przeważnie </w:t>
      </w:r>
      <w:r w:rsidR="0051157C">
        <w:rPr>
          <w:color w:val="000000" w:themeColor="text1"/>
          <w:lang w:val="pl-PL"/>
        </w:rPr>
        <w:t xml:space="preserve">rezerwujemy nocleg online – często na </w:t>
      </w:r>
      <w:r>
        <w:rPr>
          <w:color w:val="000000" w:themeColor="text1"/>
          <w:lang w:val="pl-PL"/>
        </w:rPr>
        <w:t xml:space="preserve">znanych </w:t>
      </w:r>
      <w:r w:rsidR="0051157C">
        <w:rPr>
          <w:color w:val="000000" w:themeColor="text1"/>
          <w:lang w:val="pl-PL"/>
        </w:rPr>
        <w:t>platformach pośredniczących.</w:t>
      </w:r>
      <w:r>
        <w:rPr>
          <w:color w:val="000000" w:themeColor="text1"/>
          <w:lang w:val="pl-PL"/>
        </w:rPr>
        <w:t xml:space="preserve"> </w:t>
      </w:r>
      <w:r w:rsidR="0051157C">
        <w:rPr>
          <w:color w:val="000000" w:themeColor="text1"/>
          <w:lang w:val="pl-PL"/>
        </w:rPr>
        <w:t xml:space="preserve"> </w:t>
      </w:r>
    </w:p>
    <w:p w14:paraId="6CBAC4A4" w14:textId="77777777" w:rsidR="00EF1CEF" w:rsidRDefault="00EF1CEF" w:rsidP="0051157C">
      <w:pPr>
        <w:rPr>
          <w:color w:val="000000" w:themeColor="text1"/>
          <w:lang w:val="pl-PL"/>
        </w:rPr>
      </w:pPr>
    </w:p>
    <w:p w14:paraId="05F8E2EC" w14:textId="15B03896" w:rsidR="009A6B4B" w:rsidRDefault="00495E91" w:rsidP="009A6B4B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Tak samo jak przy wakacjach</w:t>
      </w:r>
      <w:r w:rsidR="004F3771">
        <w:rPr>
          <w:color w:val="000000" w:themeColor="text1"/>
          <w:lang w:val="pl-PL"/>
        </w:rPr>
        <w:t xml:space="preserve"> z biurem, może nas spotkać nie</w:t>
      </w:r>
      <w:r>
        <w:rPr>
          <w:color w:val="000000" w:themeColor="text1"/>
          <w:lang w:val="pl-PL"/>
        </w:rPr>
        <w:t xml:space="preserve">przyjemna niespodzianka w hotelu – brud, awaria wody, standardowy pokój zamiast „de </w:t>
      </w:r>
      <w:proofErr w:type="spellStart"/>
      <w:r>
        <w:rPr>
          <w:color w:val="000000" w:themeColor="text1"/>
          <w:lang w:val="pl-PL"/>
        </w:rPr>
        <w:t>lux</w:t>
      </w:r>
      <w:proofErr w:type="spellEnd"/>
      <w:r>
        <w:rPr>
          <w:color w:val="000000" w:themeColor="text1"/>
          <w:lang w:val="pl-PL"/>
        </w:rPr>
        <w:t xml:space="preserve">”. </w:t>
      </w:r>
      <w:r w:rsidR="009A6B4B" w:rsidRPr="0051157C">
        <w:rPr>
          <w:color w:val="000000" w:themeColor="text1"/>
          <w:lang w:val="pl-PL"/>
        </w:rPr>
        <w:t xml:space="preserve">Sprawę należy zgłosić recepcji, </w:t>
      </w:r>
      <w:r>
        <w:rPr>
          <w:color w:val="000000" w:themeColor="text1"/>
          <w:lang w:val="pl-PL"/>
        </w:rPr>
        <w:t xml:space="preserve">a wcześniej </w:t>
      </w:r>
      <w:r w:rsidR="009A6B4B" w:rsidRPr="0051157C">
        <w:rPr>
          <w:color w:val="000000" w:themeColor="text1"/>
          <w:lang w:val="pl-PL"/>
        </w:rPr>
        <w:t>zadba</w:t>
      </w:r>
      <w:r>
        <w:rPr>
          <w:color w:val="000000" w:themeColor="text1"/>
          <w:lang w:val="pl-PL"/>
        </w:rPr>
        <w:t>ć o</w:t>
      </w:r>
      <w:r w:rsidR="009A6B4B" w:rsidRPr="0051157C">
        <w:rPr>
          <w:color w:val="000000" w:themeColor="text1"/>
          <w:lang w:val="pl-PL"/>
        </w:rPr>
        <w:t xml:space="preserve"> zdjęcia</w:t>
      </w:r>
      <w:r>
        <w:rPr>
          <w:color w:val="000000" w:themeColor="text1"/>
          <w:lang w:val="pl-PL"/>
        </w:rPr>
        <w:t>.</w:t>
      </w:r>
      <w:r w:rsidR="009A6B4B" w:rsidRPr="0051157C">
        <w:rPr>
          <w:color w:val="000000" w:themeColor="text1"/>
          <w:lang w:val="pl-PL"/>
        </w:rPr>
        <w:t xml:space="preserve"> </w:t>
      </w:r>
    </w:p>
    <w:p w14:paraId="292121A3" w14:textId="77777777" w:rsidR="009A6B4B" w:rsidRDefault="009A6B4B" w:rsidP="0051157C">
      <w:pPr>
        <w:rPr>
          <w:b/>
          <w:color w:val="000000" w:themeColor="text1"/>
          <w:lang w:val="pl-PL"/>
        </w:rPr>
      </w:pPr>
    </w:p>
    <w:p w14:paraId="3BA5E772" w14:textId="38261C86" w:rsidR="00EF1CEF" w:rsidRDefault="00EF1CEF" w:rsidP="0051157C">
      <w:pPr>
        <w:rPr>
          <w:color w:val="000000" w:themeColor="text1"/>
          <w:lang w:val="pl-PL"/>
        </w:rPr>
      </w:pPr>
      <w:r w:rsidRPr="00EF1CEF">
        <w:rPr>
          <w:b/>
          <w:color w:val="000000" w:themeColor="text1"/>
          <w:lang w:val="pl-PL"/>
        </w:rPr>
        <w:t>Zrób</w:t>
      </w:r>
      <w:r w:rsidR="0051157C" w:rsidRPr="0051157C">
        <w:rPr>
          <w:b/>
          <w:color w:val="000000" w:themeColor="text1"/>
          <w:lang w:val="pl-PL"/>
        </w:rPr>
        <w:t xml:space="preserve"> zdjęcie</w:t>
      </w:r>
      <w:r w:rsidR="0051157C">
        <w:rPr>
          <w:color w:val="000000" w:themeColor="text1"/>
          <w:lang w:val="pl-PL"/>
        </w:rPr>
        <w:t xml:space="preserve"> </w:t>
      </w:r>
    </w:p>
    <w:p w14:paraId="06D66457" w14:textId="2EB00D9A" w:rsidR="009A6B4B" w:rsidRDefault="0051157C" w:rsidP="00EF1CEF">
      <w:pPr>
        <w:pStyle w:val="Akapitzlist"/>
        <w:numPr>
          <w:ilvl w:val="0"/>
          <w:numId w:val="24"/>
        </w:numPr>
        <w:rPr>
          <w:color w:val="000000" w:themeColor="text1"/>
          <w:lang w:val="pl-PL"/>
        </w:rPr>
      </w:pPr>
      <w:r w:rsidRPr="00EF1CEF">
        <w:rPr>
          <w:color w:val="000000" w:themeColor="text1"/>
          <w:lang w:val="pl-PL"/>
        </w:rPr>
        <w:t xml:space="preserve">(zrzut ekranu) oferty, na którą się </w:t>
      </w:r>
      <w:r w:rsidR="00EF1CEF" w:rsidRPr="00EF1CEF">
        <w:rPr>
          <w:color w:val="000000" w:themeColor="text1"/>
          <w:lang w:val="pl-PL"/>
        </w:rPr>
        <w:t>decydujesz</w:t>
      </w:r>
      <w:r w:rsidRPr="00EF1CEF">
        <w:rPr>
          <w:color w:val="000000" w:themeColor="text1"/>
          <w:lang w:val="pl-PL"/>
        </w:rPr>
        <w:t xml:space="preserve">. </w:t>
      </w:r>
      <w:r w:rsidR="00C227E8" w:rsidRPr="00EF1CEF">
        <w:rPr>
          <w:color w:val="000000" w:themeColor="text1"/>
          <w:lang w:val="pl-PL"/>
        </w:rPr>
        <w:t>Następnego dnia hotel lub pośrednik może ją zmienić, a potwierdzenie, które otrzymaliśmy</w:t>
      </w:r>
      <w:r w:rsidR="00495E91">
        <w:rPr>
          <w:color w:val="000000" w:themeColor="text1"/>
          <w:lang w:val="pl-PL"/>
        </w:rPr>
        <w:t xml:space="preserve"> mailem nie uwzględniać wszystkich warunków</w:t>
      </w:r>
    </w:p>
    <w:p w14:paraId="01EB86DE" w14:textId="0070D949" w:rsidR="0051157C" w:rsidRPr="00440448" w:rsidRDefault="00495E91" w:rsidP="00495E91">
      <w:pPr>
        <w:pStyle w:val="Akapitzlist"/>
        <w:numPr>
          <w:ilvl w:val="0"/>
          <w:numId w:val="24"/>
        </w:num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każdej niezgodności z umową</w:t>
      </w:r>
      <w:r w:rsidR="00C227E8" w:rsidRPr="00440448">
        <w:rPr>
          <w:color w:val="000000" w:themeColor="text1"/>
          <w:lang w:val="pl-PL"/>
        </w:rPr>
        <w:t xml:space="preserve"> </w:t>
      </w:r>
    </w:p>
    <w:p w14:paraId="6C0BA263" w14:textId="1561B3EB" w:rsidR="0051157C" w:rsidRDefault="0051157C" w:rsidP="0051157C">
      <w:pPr>
        <w:rPr>
          <w:color w:val="000000" w:themeColor="text1"/>
          <w:lang w:val="pl-PL"/>
        </w:rPr>
      </w:pPr>
    </w:p>
    <w:p w14:paraId="583F782E" w14:textId="7531A2EB" w:rsidR="0051157C" w:rsidRPr="0051157C" w:rsidRDefault="0051157C" w:rsidP="0051157C">
      <w:pPr>
        <w:rPr>
          <w:color w:val="000000" w:themeColor="text1"/>
          <w:lang w:val="pl-PL"/>
        </w:rPr>
      </w:pPr>
      <w:r w:rsidRPr="0051157C">
        <w:rPr>
          <w:color w:val="000000" w:themeColor="text1"/>
          <w:lang w:val="pl-PL"/>
        </w:rPr>
        <w:t xml:space="preserve">Jeżeli </w:t>
      </w:r>
      <w:r w:rsidR="00495E91">
        <w:rPr>
          <w:color w:val="000000" w:themeColor="text1"/>
          <w:lang w:val="pl-PL"/>
        </w:rPr>
        <w:t>przedsiębiorca, jeszcze podczas naszego pobytu,</w:t>
      </w:r>
      <w:r w:rsidR="00495E91" w:rsidRPr="0051157C">
        <w:rPr>
          <w:color w:val="000000" w:themeColor="text1"/>
          <w:lang w:val="pl-PL"/>
        </w:rPr>
        <w:t xml:space="preserve"> </w:t>
      </w:r>
      <w:r w:rsidRPr="0051157C">
        <w:rPr>
          <w:color w:val="000000" w:themeColor="text1"/>
          <w:lang w:val="pl-PL"/>
        </w:rPr>
        <w:t xml:space="preserve">nie zapewnił nam pokoju spełniającego warunki oferty, </w:t>
      </w:r>
      <w:r w:rsidR="00495E91">
        <w:rPr>
          <w:color w:val="000000" w:themeColor="text1"/>
          <w:lang w:val="pl-PL"/>
        </w:rPr>
        <w:t>należy</w:t>
      </w:r>
      <w:r w:rsidR="00495E91" w:rsidRPr="0051157C">
        <w:rPr>
          <w:color w:val="000000" w:themeColor="text1"/>
          <w:lang w:val="pl-PL"/>
        </w:rPr>
        <w:t xml:space="preserve"> </w:t>
      </w:r>
      <w:r w:rsidRPr="0051157C">
        <w:rPr>
          <w:color w:val="000000" w:themeColor="text1"/>
          <w:lang w:val="pl-PL"/>
        </w:rPr>
        <w:t>wysłać reklamację już po powrocie do domu. Kierujemy ją do działu reklamacji lub bezpośrednio właściciela hotelu. Załączamy do niej dowody (zdjęcia, film) i określamy swoje żądania (zwrot pieniędzy w konkretnej kwocie, zniżka na kolejny pobyt, voucher).</w:t>
      </w:r>
    </w:p>
    <w:p w14:paraId="5D565878" w14:textId="77777777" w:rsidR="0051157C" w:rsidRPr="0051157C" w:rsidRDefault="0051157C" w:rsidP="0051157C">
      <w:pPr>
        <w:rPr>
          <w:color w:val="000000" w:themeColor="text1"/>
          <w:lang w:val="pl-PL"/>
        </w:rPr>
      </w:pPr>
    </w:p>
    <w:p w14:paraId="0AD17A67" w14:textId="3F7E3D25" w:rsidR="00C57C40" w:rsidRPr="00EF1CEF" w:rsidRDefault="00C57C40" w:rsidP="00EF1CEF">
      <w:pPr>
        <w:rPr>
          <w:b/>
          <w:color w:val="005698"/>
          <w:sz w:val="26"/>
          <w:szCs w:val="26"/>
          <w:lang w:val="pl-PL"/>
        </w:rPr>
      </w:pPr>
      <w:r w:rsidRPr="00EF1CEF">
        <w:rPr>
          <w:b/>
          <w:color w:val="005698"/>
          <w:sz w:val="26"/>
          <w:szCs w:val="26"/>
          <w:lang w:val="pl-PL"/>
        </w:rPr>
        <w:t>Wypożyczenie auta</w:t>
      </w:r>
    </w:p>
    <w:p w14:paraId="37EBF11A" w14:textId="77777777" w:rsidR="0036119D" w:rsidRPr="003A2DBE" w:rsidRDefault="0036119D" w:rsidP="003A2DBE">
      <w:pPr>
        <w:pStyle w:val="Nagwek1"/>
        <w:spacing w:before="1"/>
        <w:ind w:left="0"/>
        <w:rPr>
          <w:color w:val="1F4E79"/>
          <w:lang w:val="pl-PL"/>
        </w:rPr>
      </w:pPr>
    </w:p>
    <w:p w14:paraId="0E42896F" w14:textId="27410A28" w:rsidR="00FE0912" w:rsidRDefault="00495E91" w:rsidP="00EF1CEF">
      <w:p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Z doświadczenia Europejskiego Centrum Konsumenckiego wynika, że w</w:t>
      </w:r>
      <w:r w:rsidR="00EF1CEF">
        <w:rPr>
          <w:color w:val="000000" w:themeColor="text1"/>
          <w:lang w:val="pl-PL"/>
        </w:rPr>
        <w:t xml:space="preserve">ynajem auta </w:t>
      </w:r>
      <w:r>
        <w:rPr>
          <w:color w:val="000000" w:themeColor="text1"/>
          <w:lang w:val="pl-PL"/>
        </w:rPr>
        <w:t xml:space="preserve">również </w:t>
      </w:r>
      <w:r w:rsidR="00EF1CEF">
        <w:rPr>
          <w:color w:val="000000" w:themeColor="text1"/>
          <w:lang w:val="pl-PL"/>
        </w:rPr>
        <w:t>przysparza konsumentom kłopotów</w:t>
      </w:r>
      <w:r>
        <w:rPr>
          <w:color w:val="000000" w:themeColor="text1"/>
          <w:lang w:val="pl-PL"/>
        </w:rPr>
        <w:t xml:space="preserve"> podczas urlopu</w:t>
      </w:r>
      <w:r w:rsidR="00EF1CEF">
        <w:rPr>
          <w:color w:val="000000" w:themeColor="text1"/>
          <w:lang w:val="pl-PL"/>
        </w:rPr>
        <w:t xml:space="preserve">. </w:t>
      </w:r>
      <w:r>
        <w:rPr>
          <w:color w:val="000000" w:themeColor="text1"/>
          <w:lang w:val="pl-PL"/>
        </w:rPr>
        <w:t>W tym wypadku zrobienie zdjęć jest ważne zarówno przed rozpoczęciem korzystania z samochodu, jak i w momencie jego zwrotu.</w:t>
      </w:r>
    </w:p>
    <w:p w14:paraId="04BC864B" w14:textId="77777777" w:rsidR="00EF1CEF" w:rsidRDefault="00EF1CEF" w:rsidP="00EF1CEF">
      <w:pPr>
        <w:rPr>
          <w:color w:val="000000" w:themeColor="text1"/>
          <w:lang w:val="pl-PL"/>
        </w:rPr>
      </w:pPr>
    </w:p>
    <w:p w14:paraId="37B23703" w14:textId="60235FC0" w:rsidR="00EF1CEF" w:rsidRPr="00EF1CEF" w:rsidRDefault="00EF1CEF" w:rsidP="00EF1CEF">
      <w:pPr>
        <w:rPr>
          <w:b/>
          <w:color w:val="000000" w:themeColor="text1"/>
          <w:lang w:val="pl-PL"/>
        </w:rPr>
      </w:pPr>
      <w:r w:rsidRPr="00EF1CEF">
        <w:rPr>
          <w:b/>
          <w:color w:val="000000" w:themeColor="text1"/>
          <w:lang w:val="pl-PL"/>
        </w:rPr>
        <w:t>Zrób zdjęcie</w:t>
      </w:r>
    </w:p>
    <w:p w14:paraId="590D4E0C" w14:textId="052F78CD" w:rsidR="00FE0912" w:rsidRPr="00EF1CEF" w:rsidRDefault="00EF1CEF" w:rsidP="00EF1CEF">
      <w:pPr>
        <w:pStyle w:val="Akapitzlist"/>
        <w:numPr>
          <w:ilvl w:val="0"/>
          <w:numId w:val="23"/>
        </w:numPr>
        <w:rPr>
          <w:color w:val="005597"/>
          <w:lang w:val="pl-PL"/>
        </w:rPr>
      </w:pPr>
      <w:r>
        <w:rPr>
          <w:color w:val="000000" w:themeColor="text1"/>
          <w:lang w:val="pl-PL"/>
        </w:rPr>
        <w:t xml:space="preserve">wszystkim usterkom auta - zarysowaniom, </w:t>
      </w:r>
      <w:r w:rsidR="009A6B4B">
        <w:rPr>
          <w:color w:val="000000" w:themeColor="text1"/>
          <w:lang w:val="pl-PL"/>
        </w:rPr>
        <w:t>wgnieceniom</w:t>
      </w:r>
      <w:r>
        <w:rPr>
          <w:color w:val="000000" w:themeColor="text1"/>
          <w:lang w:val="pl-PL"/>
        </w:rPr>
        <w:t xml:space="preserve"> </w:t>
      </w:r>
      <w:r w:rsidRPr="00EF1CEF">
        <w:rPr>
          <w:color w:val="000000" w:themeColor="text1"/>
          <w:lang w:val="pl-PL"/>
        </w:rPr>
        <w:t>(</w:t>
      </w:r>
      <w:r>
        <w:rPr>
          <w:color w:val="000000" w:themeColor="text1"/>
          <w:lang w:val="pl-PL"/>
        </w:rPr>
        <w:t>wpisz je dodatkowo do umowy lub protokołu, który podpisujesz podczas odbioru</w:t>
      </w:r>
      <w:r w:rsidRPr="00EF1CEF">
        <w:rPr>
          <w:color w:val="000000" w:themeColor="text1"/>
          <w:lang w:val="pl-PL"/>
        </w:rPr>
        <w:t>)</w:t>
      </w:r>
    </w:p>
    <w:p w14:paraId="61C4A5D0" w14:textId="093A02E7" w:rsidR="00EF1CEF" w:rsidRPr="00440448" w:rsidRDefault="00EF1CEF" w:rsidP="00EF1CEF">
      <w:pPr>
        <w:pStyle w:val="Akapitzlist"/>
        <w:numPr>
          <w:ilvl w:val="0"/>
          <w:numId w:val="23"/>
        </w:numPr>
        <w:rPr>
          <w:color w:val="005597"/>
          <w:lang w:val="pl-PL"/>
        </w:rPr>
      </w:pPr>
      <w:r>
        <w:rPr>
          <w:color w:val="000000" w:themeColor="text1"/>
          <w:lang w:val="pl-PL"/>
        </w:rPr>
        <w:t>licznika przed o</w:t>
      </w:r>
      <w:r w:rsidR="00966D63">
        <w:rPr>
          <w:color w:val="000000" w:themeColor="text1"/>
          <w:lang w:val="pl-PL"/>
        </w:rPr>
        <w:t>d</w:t>
      </w:r>
      <w:r>
        <w:rPr>
          <w:color w:val="000000" w:themeColor="text1"/>
          <w:lang w:val="pl-PL"/>
        </w:rPr>
        <w:t xml:space="preserve">biorem </w:t>
      </w:r>
    </w:p>
    <w:p w14:paraId="32822C58" w14:textId="2DBD6444" w:rsidR="00966D63" w:rsidRPr="00EF1CEF" w:rsidRDefault="00966D63" w:rsidP="00EF1CEF">
      <w:pPr>
        <w:pStyle w:val="Akapitzlist"/>
        <w:numPr>
          <w:ilvl w:val="0"/>
          <w:numId w:val="23"/>
        </w:numPr>
        <w:rPr>
          <w:color w:val="005597"/>
          <w:lang w:val="pl-PL"/>
        </w:rPr>
      </w:pPr>
      <w:r>
        <w:rPr>
          <w:color w:val="000000" w:themeColor="text1"/>
          <w:lang w:val="pl-PL"/>
        </w:rPr>
        <w:t>wskaźnika paliwa przed odbiorem</w:t>
      </w:r>
    </w:p>
    <w:p w14:paraId="0DA467F3" w14:textId="34700418" w:rsidR="00EF1CEF" w:rsidRDefault="00EF1CEF" w:rsidP="00EF1CEF">
      <w:pPr>
        <w:pStyle w:val="Akapitzlist"/>
        <w:numPr>
          <w:ilvl w:val="0"/>
          <w:numId w:val="23"/>
        </w:numPr>
        <w:rPr>
          <w:color w:val="000000" w:themeColor="text1"/>
          <w:lang w:val="pl-PL"/>
        </w:rPr>
      </w:pPr>
      <w:r w:rsidRPr="00EF1CEF">
        <w:rPr>
          <w:color w:val="000000" w:themeColor="text1"/>
          <w:lang w:val="pl-PL"/>
        </w:rPr>
        <w:t>licznika po odbiorze</w:t>
      </w:r>
    </w:p>
    <w:p w14:paraId="4859E13D" w14:textId="5512BA22" w:rsidR="00966D63" w:rsidRPr="00EF1CEF" w:rsidRDefault="00966D63" w:rsidP="00EF1CEF">
      <w:pPr>
        <w:pStyle w:val="Akapitzlist"/>
        <w:numPr>
          <w:ilvl w:val="0"/>
          <w:numId w:val="23"/>
        </w:num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wskaźnika paliwa po odbiorze</w:t>
      </w:r>
    </w:p>
    <w:p w14:paraId="27CE4374" w14:textId="65FF37EA" w:rsidR="00EF1CEF" w:rsidRPr="00EF1CEF" w:rsidRDefault="00EF1CEF" w:rsidP="00EF1CEF">
      <w:pPr>
        <w:pStyle w:val="Akapitzlist"/>
        <w:numPr>
          <w:ilvl w:val="0"/>
          <w:numId w:val="23"/>
        </w:numPr>
        <w:rPr>
          <w:color w:val="000000" w:themeColor="text1"/>
          <w:lang w:val="pl-PL"/>
        </w:rPr>
      </w:pPr>
      <w:r w:rsidRPr="00EF1CEF">
        <w:rPr>
          <w:color w:val="000000" w:themeColor="text1"/>
          <w:lang w:val="pl-PL"/>
        </w:rPr>
        <w:t>auta pod odbiorze</w:t>
      </w:r>
    </w:p>
    <w:p w14:paraId="08A0C82B" w14:textId="0F804846" w:rsidR="00EF1CEF" w:rsidRDefault="00966D63" w:rsidP="00EF1CEF">
      <w:pPr>
        <w:pStyle w:val="Akapitzlist"/>
        <w:numPr>
          <w:ilvl w:val="0"/>
          <w:numId w:val="23"/>
        </w:numPr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z</w:t>
      </w:r>
      <w:r w:rsidRPr="00EF1CEF">
        <w:rPr>
          <w:color w:val="000000" w:themeColor="text1"/>
          <w:lang w:val="pl-PL"/>
        </w:rPr>
        <w:t xml:space="preserve">achowaj </w:t>
      </w:r>
      <w:r w:rsidR="00EF1CEF" w:rsidRPr="00EF1CEF">
        <w:rPr>
          <w:color w:val="000000" w:themeColor="text1"/>
          <w:lang w:val="pl-PL"/>
        </w:rPr>
        <w:t>protokół zdawczo –</w:t>
      </w:r>
      <w:r>
        <w:rPr>
          <w:color w:val="000000" w:themeColor="text1"/>
          <w:lang w:val="pl-PL"/>
        </w:rPr>
        <w:t xml:space="preserve"> </w:t>
      </w:r>
      <w:r w:rsidR="00EF1CEF" w:rsidRPr="00EF1CEF">
        <w:rPr>
          <w:color w:val="000000" w:themeColor="text1"/>
          <w:lang w:val="pl-PL"/>
        </w:rPr>
        <w:t>odbiorczy. Jeżeli nie ma takiej możliwości, zrób mu zdjęcie</w:t>
      </w:r>
    </w:p>
    <w:p w14:paraId="47616BCA" w14:textId="78D2AE06" w:rsidR="00187001" w:rsidRDefault="00187001" w:rsidP="00187001">
      <w:pPr>
        <w:rPr>
          <w:color w:val="000000" w:themeColor="text1"/>
          <w:lang w:val="pl-PL"/>
        </w:rPr>
      </w:pPr>
    </w:p>
    <w:p w14:paraId="20866ECF" w14:textId="555C8F04" w:rsidR="00187001" w:rsidRDefault="00187001" w:rsidP="00187001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Pomoc ECK</w:t>
      </w:r>
    </w:p>
    <w:p w14:paraId="5AE75FFF" w14:textId="77777777" w:rsidR="00187001" w:rsidRPr="00BF6B05" w:rsidRDefault="00187001" w:rsidP="00187001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6055C467" w14:textId="77777777" w:rsidR="00187001" w:rsidRDefault="00187001" w:rsidP="00187001">
      <w:pPr>
        <w:pStyle w:val="Nagwek1"/>
        <w:spacing w:before="1"/>
        <w:ind w:left="0"/>
        <w:jc w:val="left"/>
        <w:rPr>
          <w:b w:val="0"/>
          <w:sz w:val="22"/>
          <w:szCs w:val="22"/>
          <w:lang w:val="pl-PL"/>
        </w:rPr>
      </w:pPr>
      <w:r>
        <w:rPr>
          <w:b w:val="0"/>
          <w:sz w:val="22"/>
          <w:szCs w:val="22"/>
          <w:lang w:val="pl-PL"/>
        </w:rPr>
        <w:t xml:space="preserve">Jeżeli masz problem z firmą zarejestrowaną w innym kraju UE, Norwegii, Islandii lub Wielkiej Brytanii, zgłoś się po bezpłatną pomoc lub poradę do Europejskiego Centrum Konsumenckiego w Polsce: </w:t>
      </w:r>
      <w:hyperlink r:id="rId9" w:history="1">
        <w:r w:rsidRPr="00DC6C71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>
        <w:rPr>
          <w:b w:val="0"/>
          <w:sz w:val="22"/>
          <w:szCs w:val="22"/>
          <w:lang w:val="pl-PL"/>
        </w:rPr>
        <w:t xml:space="preserve">. </w:t>
      </w:r>
    </w:p>
    <w:p w14:paraId="456B2094" w14:textId="77777777" w:rsidR="00187001" w:rsidRPr="00187001" w:rsidRDefault="00187001" w:rsidP="00187001">
      <w:pPr>
        <w:rPr>
          <w:color w:val="000000" w:themeColor="text1"/>
          <w:lang w:val="pl-PL"/>
        </w:rPr>
      </w:pPr>
    </w:p>
    <w:p w14:paraId="1113908F" w14:textId="77777777" w:rsidR="00EF1CEF" w:rsidRPr="00EF1CEF" w:rsidRDefault="00EF1CEF" w:rsidP="00EF1CEF">
      <w:pPr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lastRenderedPageBreak/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4"/>
  </w:num>
  <w:num w:numId="4">
    <w:abstractNumId w:val="13"/>
  </w:num>
  <w:num w:numId="5">
    <w:abstractNumId w:val="5"/>
  </w:num>
  <w:num w:numId="6">
    <w:abstractNumId w:val="12"/>
  </w:num>
  <w:num w:numId="7">
    <w:abstractNumId w:val="0"/>
  </w:num>
  <w:num w:numId="8">
    <w:abstractNumId w:val="7"/>
  </w:num>
  <w:num w:numId="9">
    <w:abstractNumId w:val="3"/>
  </w:num>
  <w:num w:numId="10">
    <w:abstractNumId w:val="2"/>
  </w:num>
  <w:num w:numId="11">
    <w:abstractNumId w:val="15"/>
  </w:num>
  <w:num w:numId="12">
    <w:abstractNumId w:val="16"/>
  </w:num>
  <w:num w:numId="13">
    <w:abstractNumId w:val="14"/>
  </w:num>
  <w:num w:numId="14">
    <w:abstractNumId w:val="22"/>
  </w:num>
  <w:num w:numId="15">
    <w:abstractNumId w:val="10"/>
  </w:num>
  <w:num w:numId="16">
    <w:abstractNumId w:val="11"/>
  </w:num>
  <w:num w:numId="17">
    <w:abstractNumId w:val="23"/>
  </w:num>
  <w:num w:numId="18">
    <w:abstractNumId w:val="19"/>
  </w:num>
  <w:num w:numId="19">
    <w:abstractNumId w:val="9"/>
  </w:num>
  <w:num w:numId="20">
    <w:abstractNumId w:val="8"/>
  </w:num>
  <w:num w:numId="21">
    <w:abstractNumId w:val="20"/>
  </w:num>
  <w:num w:numId="22">
    <w:abstractNumId w:val="17"/>
  </w:num>
  <w:num w:numId="23">
    <w:abstractNumId w:val="1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10CF"/>
    <w:rsid w:val="00014485"/>
    <w:rsid w:val="0001670E"/>
    <w:rsid w:val="00046B7C"/>
    <w:rsid w:val="00064996"/>
    <w:rsid w:val="00074E3B"/>
    <w:rsid w:val="000931B8"/>
    <w:rsid w:val="000974C1"/>
    <w:rsid w:val="00097B69"/>
    <w:rsid w:val="00097BDA"/>
    <w:rsid w:val="000A47D8"/>
    <w:rsid w:val="000C0F43"/>
    <w:rsid w:val="000C129D"/>
    <w:rsid w:val="000C1975"/>
    <w:rsid w:val="000C7A39"/>
    <w:rsid w:val="000F754D"/>
    <w:rsid w:val="001172F3"/>
    <w:rsid w:val="001828D4"/>
    <w:rsid w:val="0018532D"/>
    <w:rsid w:val="00187001"/>
    <w:rsid w:val="001A0FCB"/>
    <w:rsid w:val="001B48DE"/>
    <w:rsid w:val="001D6F2B"/>
    <w:rsid w:val="001F7FDB"/>
    <w:rsid w:val="002108C9"/>
    <w:rsid w:val="00215155"/>
    <w:rsid w:val="002166A7"/>
    <w:rsid w:val="002279B8"/>
    <w:rsid w:val="00231590"/>
    <w:rsid w:val="00233D05"/>
    <w:rsid w:val="002464B7"/>
    <w:rsid w:val="00250BDC"/>
    <w:rsid w:val="00250F27"/>
    <w:rsid w:val="0027188D"/>
    <w:rsid w:val="0028074F"/>
    <w:rsid w:val="002B2274"/>
    <w:rsid w:val="002C5268"/>
    <w:rsid w:val="002D0FEA"/>
    <w:rsid w:val="002D21C1"/>
    <w:rsid w:val="002D515A"/>
    <w:rsid w:val="002F3B0E"/>
    <w:rsid w:val="003012B4"/>
    <w:rsid w:val="00301B40"/>
    <w:rsid w:val="003035CA"/>
    <w:rsid w:val="00312AFA"/>
    <w:rsid w:val="00314ADF"/>
    <w:rsid w:val="003165D1"/>
    <w:rsid w:val="00323BC5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180D"/>
    <w:rsid w:val="003A2DBE"/>
    <w:rsid w:val="003A4BA4"/>
    <w:rsid w:val="003E1BAC"/>
    <w:rsid w:val="003E243A"/>
    <w:rsid w:val="003E61BC"/>
    <w:rsid w:val="003F5A01"/>
    <w:rsid w:val="004226DC"/>
    <w:rsid w:val="00423003"/>
    <w:rsid w:val="0044021D"/>
    <w:rsid w:val="00440448"/>
    <w:rsid w:val="00441FD6"/>
    <w:rsid w:val="00446729"/>
    <w:rsid w:val="00446FE7"/>
    <w:rsid w:val="00453D64"/>
    <w:rsid w:val="004639CA"/>
    <w:rsid w:val="004657CF"/>
    <w:rsid w:val="00474CDC"/>
    <w:rsid w:val="00476F46"/>
    <w:rsid w:val="00481256"/>
    <w:rsid w:val="00481B86"/>
    <w:rsid w:val="0049368E"/>
    <w:rsid w:val="00495E91"/>
    <w:rsid w:val="004B4317"/>
    <w:rsid w:val="004C69BB"/>
    <w:rsid w:val="004F215A"/>
    <w:rsid w:val="004F3771"/>
    <w:rsid w:val="0051157C"/>
    <w:rsid w:val="00520185"/>
    <w:rsid w:val="005450D6"/>
    <w:rsid w:val="00555DAB"/>
    <w:rsid w:val="00563E2A"/>
    <w:rsid w:val="00563EEA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FB"/>
    <w:rsid w:val="00615C77"/>
    <w:rsid w:val="0062197D"/>
    <w:rsid w:val="0062623A"/>
    <w:rsid w:val="00636472"/>
    <w:rsid w:val="00653958"/>
    <w:rsid w:val="00660CC5"/>
    <w:rsid w:val="00670582"/>
    <w:rsid w:val="0067599C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20193"/>
    <w:rsid w:val="00737972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3B2B"/>
    <w:rsid w:val="007C4166"/>
    <w:rsid w:val="007C425A"/>
    <w:rsid w:val="007F7067"/>
    <w:rsid w:val="008062A0"/>
    <w:rsid w:val="00856CA4"/>
    <w:rsid w:val="008773B6"/>
    <w:rsid w:val="00883F9C"/>
    <w:rsid w:val="00885953"/>
    <w:rsid w:val="00894088"/>
    <w:rsid w:val="008943A1"/>
    <w:rsid w:val="00895C1B"/>
    <w:rsid w:val="008A1EF7"/>
    <w:rsid w:val="008D0C70"/>
    <w:rsid w:val="008D5BBA"/>
    <w:rsid w:val="0091573A"/>
    <w:rsid w:val="00925304"/>
    <w:rsid w:val="009272FE"/>
    <w:rsid w:val="00933604"/>
    <w:rsid w:val="0093386E"/>
    <w:rsid w:val="0095406D"/>
    <w:rsid w:val="00962B84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FAA"/>
    <w:rsid w:val="00A070A7"/>
    <w:rsid w:val="00A149FA"/>
    <w:rsid w:val="00A20BCB"/>
    <w:rsid w:val="00A27259"/>
    <w:rsid w:val="00A5185C"/>
    <w:rsid w:val="00A54568"/>
    <w:rsid w:val="00A64483"/>
    <w:rsid w:val="00A738C3"/>
    <w:rsid w:val="00A77BEA"/>
    <w:rsid w:val="00A92163"/>
    <w:rsid w:val="00AA1714"/>
    <w:rsid w:val="00AA453E"/>
    <w:rsid w:val="00AA50CA"/>
    <w:rsid w:val="00AC4D52"/>
    <w:rsid w:val="00AE4A10"/>
    <w:rsid w:val="00AF57FE"/>
    <w:rsid w:val="00B113DE"/>
    <w:rsid w:val="00B20FC2"/>
    <w:rsid w:val="00B310AA"/>
    <w:rsid w:val="00B3572B"/>
    <w:rsid w:val="00B558C6"/>
    <w:rsid w:val="00B60145"/>
    <w:rsid w:val="00B7234C"/>
    <w:rsid w:val="00BA0512"/>
    <w:rsid w:val="00BC4B81"/>
    <w:rsid w:val="00BD08AE"/>
    <w:rsid w:val="00BD707F"/>
    <w:rsid w:val="00BF6B05"/>
    <w:rsid w:val="00C07E6B"/>
    <w:rsid w:val="00C1045B"/>
    <w:rsid w:val="00C13CA7"/>
    <w:rsid w:val="00C20202"/>
    <w:rsid w:val="00C217C8"/>
    <w:rsid w:val="00C227E8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E66FD"/>
    <w:rsid w:val="00D21215"/>
    <w:rsid w:val="00D352C3"/>
    <w:rsid w:val="00D51FE0"/>
    <w:rsid w:val="00D569E2"/>
    <w:rsid w:val="00D73BAD"/>
    <w:rsid w:val="00D7784B"/>
    <w:rsid w:val="00D90119"/>
    <w:rsid w:val="00DC7A67"/>
    <w:rsid w:val="00DD46D6"/>
    <w:rsid w:val="00DF7265"/>
    <w:rsid w:val="00E0656F"/>
    <w:rsid w:val="00E07255"/>
    <w:rsid w:val="00E140FD"/>
    <w:rsid w:val="00E2199F"/>
    <w:rsid w:val="00E3094D"/>
    <w:rsid w:val="00E43E52"/>
    <w:rsid w:val="00E572DF"/>
    <w:rsid w:val="00E57C26"/>
    <w:rsid w:val="00E9001D"/>
    <w:rsid w:val="00E977CE"/>
    <w:rsid w:val="00EA020F"/>
    <w:rsid w:val="00EB4E7A"/>
    <w:rsid w:val="00EC4FEB"/>
    <w:rsid w:val="00ED3F71"/>
    <w:rsid w:val="00EE47A0"/>
    <w:rsid w:val="00EF1CEF"/>
    <w:rsid w:val="00EF3BBD"/>
    <w:rsid w:val="00EF4872"/>
    <w:rsid w:val="00EF4EE9"/>
    <w:rsid w:val="00EF54BB"/>
    <w:rsid w:val="00F154FE"/>
    <w:rsid w:val="00F162E4"/>
    <w:rsid w:val="00F24C24"/>
    <w:rsid w:val="00F278B8"/>
    <w:rsid w:val="00F324D3"/>
    <w:rsid w:val="00F33489"/>
    <w:rsid w:val="00F726A6"/>
    <w:rsid w:val="00FA0B84"/>
    <w:rsid w:val="00FB059C"/>
    <w:rsid w:val="00FE0912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sument.gov.pl/files/t_frankfurcka.pdf" TargetMode="External"/><Relationship Id="rId13" Type="http://schemas.openxmlformats.org/officeDocument/2006/relationships/hyperlink" Target="file:///C:\Users\wojciech.szczerba\AppData\Local\Temp\konsument.gov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skarga-do-eck/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3</Pages>
  <Words>921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19</cp:revision>
  <dcterms:created xsi:type="dcterms:W3CDTF">2021-05-07T06:47:00Z</dcterms:created>
  <dcterms:modified xsi:type="dcterms:W3CDTF">2021-06-28T08:40:00Z</dcterms:modified>
</cp:coreProperties>
</file>