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14BEFC27" w:rsidR="00962B84" w:rsidRPr="000931B8" w:rsidRDefault="00411E26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13/01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  <w:bookmarkStart w:id="0" w:name="_GoBack"/>
      <w:bookmarkEnd w:id="0"/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5281A97" w14:textId="6C0827A5" w:rsidR="00570835" w:rsidRDefault="00375C3C" w:rsidP="00FF27D9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Prawa konsumenta </w:t>
      </w:r>
      <w:r w:rsidR="00935B4A">
        <w:rPr>
          <w:b/>
          <w:color w:val="005698"/>
          <w:sz w:val="32"/>
          <w:szCs w:val="32"/>
          <w:lang w:val="pl-PL"/>
        </w:rPr>
        <w:t>w drodze na stok</w:t>
      </w:r>
    </w:p>
    <w:p w14:paraId="339E2779" w14:textId="6C4086B6" w:rsidR="00EC5743" w:rsidRDefault="00375C3C" w:rsidP="00EC70AF">
      <w:pPr>
        <w:shd w:val="clear" w:color="auto" w:fill="FFFFFF"/>
        <w:spacing w:before="100" w:beforeAutospacing="1" w:after="240" w:line="276" w:lineRule="auto"/>
        <w:jc w:val="both"/>
        <w:rPr>
          <w:rFonts w:cs="Tahoma"/>
          <w:b/>
          <w:bCs/>
          <w:lang w:val="pl-PL" w:eastAsia="en-GB"/>
        </w:rPr>
      </w:pPr>
      <w:r>
        <w:rPr>
          <w:rFonts w:cs="Tahoma"/>
          <w:b/>
          <w:bCs/>
          <w:lang w:val="pl-PL" w:eastAsia="en-GB"/>
        </w:rPr>
        <w:t>17 stycznia rozpoczynają się ferie</w:t>
      </w:r>
      <w:r w:rsidR="000F6B29">
        <w:rPr>
          <w:rFonts w:cs="Tahoma"/>
          <w:b/>
          <w:bCs/>
          <w:lang w:val="pl-PL" w:eastAsia="en-GB"/>
        </w:rPr>
        <w:t xml:space="preserve"> zimowe</w:t>
      </w:r>
      <w:r>
        <w:rPr>
          <w:rFonts w:cs="Tahoma"/>
          <w:b/>
          <w:bCs/>
          <w:lang w:val="pl-PL" w:eastAsia="en-GB"/>
        </w:rPr>
        <w:t xml:space="preserve">. Planujesz wyjazd na </w:t>
      </w:r>
      <w:r w:rsidR="00D56710">
        <w:rPr>
          <w:rFonts w:cs="Tahoma"/>
          <w:b/>
          <w:bCs/>
          <w:lang w:val="pl-PL" w:eastAsia="en-GB"/>
        </w:rPr>
        <w:t xml:space="preserve">stok? </w:t>
      </w:r>
      <w:r w:rsidR="00935B4A">
        <w:rPr>
          <w:rFonts w:cs="Tahoma"/>
          <w:b/>
          <w:bCs/>
          <w:lang w:val="pl-PL" w:eastAsia="en-GB"/>
        </w:rPr>
        <w:t>Europejskie Centrum Konsumenckie, działające przy UOKiK przypomina, j</w:t>
      </w:r>
      <w:r w:rsidR="00D56710">
        <w:rPr>
          <w:rFonts w:cs="Tahoma"/>
          <w:b/>
          <w:bCs/>
          <w:lang w:val="pl-PL" w:eastAsia="en-GB"/>
        </w:rPr>
        <w:t>ak przewozić sprzęt sportowy i reklamować niedociągnięcia noclegu</w:t>
      </w:r>
      <w:r w:rsidR="00D70863">
        <w:rPr>
          <w:rFonts w:cs="Tahoma"/>
          <w:b/>
          <w:bCs/>
          <w:lang w:val="pl-PL" w:eastAsia="en-GB"/>
        </w:rPr>
        <w:t>.</w:t>
      </w:r>
    </w:p>
    <w:p w14:paraId="3F36E881" w14:textId="7342EA71" w:rsidR="006F532C" w:rsidRDefault="00375C3C" w:rsidP="006F532C">
      <w:pPr>
        <w:rPr>
          <w:b/>
          <w:color w:val="005698"/>
          <w:lang w:val="pl-PL"/>
        </w:rPr>
      </w:pPr>
      <w:r>
        <w:rPr>
          <w:b/>
          <w:color w:val="005698"/>
          <w:lang w:val="pl-PL"/>
        </w:rPr>
        <w:t>Wyjazd na narty samolotem</w:t>
      </w:r>
    </w:p>
    <w:p w14:paraId="6928F2AD" w14:textId="62F2B9FA" w:rsidR="00375C3C" w:rsidRDefault="00375C3C" w:rsidP="006F532C">
      <w:pPr>
        <w:rPr>
          <w:color w:val="0D0D0D" w:themeColor="text1" w:themeTint="F2"/>
          <w:lang w:val="pl-PL"/>
        </w:rPr>
      </w:pPr>
    </w:p>
    <w:p w14:paraId="14D59193" w14:textId="7BE75990" w:rsidR="00375C3C" w:rsidRDefault="00375C3C" w:rsidP="006F532C">
      <w:p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Planujesz przewozić sprzęt sportowy w samolocie. Pamiętaj o kilku zasadach:</w:t>
      </w:r>
    </w:p>
    <w:p w14:paraId="7563D176" w14:textId="1167884B" w:rsidR="00375C3C" w:rsidRDefault="00375C3C" w:rsidP="006F532C">
      <w:pPr>
        <w:rPr>
          <w:color w:val="0D0D0D" w:themeColor="text1" w:themeTint="F2"/>
          <w:lang w:val="pl-PL"/>
        </w:rPr>
      </w:pPr>
    </w:p>
    <w:p w14:paraId="4BE4526D" w14:textId="6C46607E" w:rsidR="00375C3C" w:rsidRDefault="00375C3C" w:rsidP="00375C3C">
      <w:pPr>
        <w:pStyle w:val="Akapitzlist"/>
        <w:numPr>
          <w:ilvl w:val="0"/>
          <w:numId w:val="38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Upewnij się, jak bagaż sportowy powinien być zapakowany</w:t>
      </w:r>
      <w:r w:rsidR="003E350A">
        <w:rPr>
          <w:color w:val="0D0D0D" w:themeColor="text1" w:themeTint="F2"/>
          <w:lang w:val="pl-PL"/>
        </w:rPr>
        <w:t>. Informacji szukaj</w:t>
      </w:r>
      <w:r>
        <w:rPr>
          <w:color w:val="0D0D0D" w:themeColor="text1" w:themeTint="F2"/>
          <w:lang w:val="pl-PL"/>
        </w:rPr>
        <w:t xml:space="preserve"> w Ogólnych Warunkach Przewozu danej linii lotniczej. </w:t>
      </w:r>
      <w:r w:rsidR="003E350A">
        <w:rPr>
          <w:color w:val="0D0D0D" w:themeColor="text1" w:themeTint="F2"/>
          <w:lang w:val="pl-PL"/>
        </w:rPr>
        <w:t xml:space="preserve">Zasady przewozu mogą się różnić w zależności od </w:t>
      </w:r>
      <w:r w:rsidR="00D70863">
        <w:rPr>
          <w:color w:val="0D0D0D" w:themeColor="text1" w:themeTint="F2"/>
          <w:lang w:val="pl-PL"/>
        </w:rPr>
        <w:t>przewoźnika</w:t>
      </w:r>
      <w:r w:rsidR="003E350A">
        <w:rPr>
          <w:color w:val="0D0D0D" w:themeColor="text1" w:themeTint="F2"/>
          <w:lang w:val="pl-PL"/>
        </w:rPr>
        <w:t>. Upewnij się, co dokładnie możesz przewieźć w ramach bagażu sportowego</w:t>
      </w:r>
      <w:r>
        <w:rPr>
          <w:color w:val="0D0D0D" w:themeColor="text1" w:themeTint="F2"/>
          <w:lang w:val="pl-PL"/>
        </w:rPr>
        <w:t xml:space="preserve">. Być może </w:t>
      </w:r>
      <w:r w:rsidR="003E350A">
        <w:rPr>
          <w:color w:val="0D0D0D" w:themeColor="text1" w:themeTint="F2"/>
          <w:lang w:val="pl-PL"/>
        </w:rPr>
        <w:t xml:space="preserve">buty będziesz </w:t>
      </w:r>
      <w:r w:rsidR="005A27C5">
        <w:rPr>
          <w:color w:val="0D0D0D" w:themeColor="text1" w:themeTint="F2"/>
          <w:lang w:val="pl-PL"/>
        </w:rPr>
        <w:t xml:space="preserve">musiał </w:t>
      </w:r>
      <w:r>
        <w:rPr>
          <w:color w:val="0D0D0D" w:themeColor="text1" w:themeTint="F2"/>
          <w:lang w:val="pl-PL"/>
        </w:rPr>
        <w:t xml:space="preserve">nadać w bagażu rejestrowanym. </w:t>
      </w:r>
    </w:p>
    <w:p w14:paraId="5881ED39" w14:textId="492EC6EA" w:rsidR="00375C3C" w:rsidRDefault="00375C3C" w:rsidP="00375C3C">
      <w:pPr>
        <w:pStyle w:val="Akapitzlist"/>
        <w:numPr>
          <w:ilvl w:val="0"/>
          <w:numId w:val="38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Nie przewoź nart lub snowboardu w bagażu rejestrowan</w:t>
      </w:r>
      <w:r w:rsidR="003E350A">
        <w:rPr>
          <w:color w:val="0D0D0D" w:themeColor="text1" w:themeTint="F2"/>
          <w:lang w:val="pl-PL"/>
        </w:rPr>
        <w:t>ym</w:t>
      </w:r>
      <w:r>
        <w:rPr>
          <w:color w:val="0D0D0D" w:themeColor="text1" w:themeTint="F2"/>
          <w:lang w:val="pl-PL"/>
        </w:rPr>
        <w:t xml:space="preserve">! W przypadku </w:t>
      </w:r>
      <w:r w:rsidR="003E350A">
        <w:rPr>
          <w:color w:val="0D0D0D" w:themeColor="text1" w:themeTint="F2"/>
          <w:lang w:val="pl-PL"/>
        </w:rPr>
        <w:t xml:space="preserve">utraty </w:t>
      </w:r>
      <w:r>
        <w:rPr>
          <w:color w:val="0D0D0D" w:themeColor="text1" w:themeTint="F2"/>
          <w:lang w:val="pl-PL"/>
        </w:rPr>
        <w:t xml:space="preserve"> lub uszkodzenia</w:t>
      </w:r>
      <w:r w:rsidR="003E350A">
        <w:rPr>
          <w:color w:val="0D0D0D" w:themeColor="text1" w:themeTint="F2"/>
          <w:lang w:val="pl-PL"/>
        </w:rPr>
        <w:t xml:space="preserve"> sprzętu, linia może odmówić wypłaty odszkodowania</w:t>
      </w:r>
      <w:r w:rsidR="00D70863">
        <w:rPr>
          <w:color w:val="0D0D0D" w:themeColor="text1" w:themeTint="F2"/>
          <w:lang w:val="pl-PL"/>
        </w:rPr>
        <w:t>.</w:t>
      </w:r>
    </w:p>
    <w:p w14:paraId="59155AE3" w14:textId="3B5C4C19" w:rsidR="00375C3C" w:rsidRDefault="00375C3C" w:rsidP="00375C3C">
      <w:pPr>
        <w:pStyle w:val="Akapitzlist"/>
        <w:numPr>
          <w:ilvl w:val="0"/>
          <w:numId w:val="38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Niektóre linie umożliwiają przewóz nart lub deski </w:t>
      </w:r>
      <w:r w:rsidR="00D70863">
        <w:rPr>
          <w:color w:val="0D0D0D" w:themeColor="text1" w:themeTint="F2"/>
          <w:lang w:val="pl-PL"/>
        </w:rPr>
        <w:t>snowboardowej bez dodatkowych kosztów</w:t>
      </w:r>
      <w:r>
        <w:rPr>
          <w:color w:val="0D0D0D" w:themeColor="text1" w:themeTint="F2"/>
          <w:lang w:val="pl-PL"/>
        </w:rPr>
        <w:t xml:space="preserve">. </w:t>
      </w:r>
      <w:r w:rsidR="003E350A">
        <w:rPr>
          <w:color w:val="0D0D0D" w:themeColor="text1" w:themeTint="F2"/>
          <w:lang w:val="pl-PL"/>
        </w:rPr>
        <w:t>Przewoźnicy</w:t>
      </w:r>
      <w:r>
        <w:rPr>
          <w:color w:val="0D0D0D" w:themeColor="text1" w:themeTint="F2"/>
          <w:lang w:val="pl-PL"/>
        </w:rPr>
        <w:t xml:space="preserve"> niskobudżetow</w:t>
      </w:r>
      <w:r w:rsidR="003E350A">
        <w:rPr>
          <w:color w:val="0D0D0D" w:themeColor="text1" w:themeTint="F2"/>
          <w:lang w:val="pl-PL"/>
        </w:rPr>
        <w:t>i</w:t>
      </w:r>
      <w:r>
        <w:rPr>
          <w:color w:val="0D0D0D" w:themeColor="text1" w:themeTint="F2"/>
          <w:lang w:val="pl-PL"/>
        </w:rPr>
        <w:t xml:space="preserve"> najczęściej pobierają opłaty. Jeżeli kiedyś przewoziłeś sprzęt sportowy bezpłatnie – to wcale nie musi oznaczać, że tak jest obecnie. Dowiedz się, jaki cennik obowiązuje. Pamiętaj! Na lotnisku opłata często jest wyższa</w:t>
      </w:r>
      <w:r w:rsidR="003E350A">
        <w:rPr>
          <w:color w:val="0D0D0D" w:themeColor="text1" w:themeTint="F2"/>
          <w:lang w:val="pl-PL"/>
        </w:rPr>
        <w:t xml:space="preserve"> - d</w:t>
      </w:r>
      <w:r>
        <w:rPr>
          <w:color w:val="0D0D0D" w:themeColor="text1" w:themeTint="F2"/>
          <w:lang w:val="pl-PL"/>
        </w:rPr>
        <w:t xml:space="preserve">latego wykup </w:t>
      </w:r>
      <w:r w:rsidR="00264EB5">
        <w:rPr>
          <w:color w:val="0D0D0D" w:themeColor="text1" w:themeTint="F2"/>
          <w:lang w:val="pl-PL"/>
        </w:rPr>
        <w:t>usługę</w:t>
      </w:r>
      <w:r>
        <w:rPr>
          <w:color w:val="0D0D0D" w:themeColor="text1" w:themeTint="F2"/>
          <w:lang w:val="pl-PL"/>
        </w:rPr>
        <w:t xml:space="preserve"> wcześniej. </w:t>
      </w:r>
    </w:p>
    <w:p w14:paraId="0315014F" w14:textId="2D204427" w:rsidR="00375C3C" w:rsidRDefault="00264EB5" w:rsidP="00375C3C">
      <w:pPr>
        <w:pStyle w:val="Akapitzlist"/>
        <w:numPr>
          <w:ilvl w:val="0"/>
          <w:numId w:val="38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Twój sprzęt nie doleciał? Zgłoś to na lotnisku i pobierz raport PIR. Jeżeli narty dotrą do Ciebie z opóźnieniem, w czasie oczekiwania możesz wypożyczyć sprzęt sportowy</w:t>
      </w:r>
      <w:r w:rsidR="003E350A">
        <w:rPr>
          <w:color w:val="0D0D0D" w:themeColor="text1" w:themeTint="F2"/>
          <w:lang w:val="pl-PL"/>
        </w:rPr>
        <w:t>. Linia lotnicza powinna zwrócić wówczas pieniądze</w:t>
      </w:r>
      <w:r>
        <w:rPr>
          <w:color w:val="0D0D0D" w:themeColor="text1" w:themeTint="F2"/>
          <w:lang w:val="pl-PL"/>
        </w:rPr>
        <w:t xml:space="preserve">. Zachowaj </w:t>
      </w:r>
      <w:r w:rsidR="003E350A">
        <w:rPr>
          <w:color w:val="0D0D0D" w:themeColor="text1" w:themeTint="F2"/>
          <w:lang w:val="pl-PL"/>
        </w:rPr>
        <w:t>rachunek, a następnie w</w:t>
      </w:r>
      <w:r>
        <w:rPr>
          <w:color w:val="0D0D0D" w:themeColor="text1" w:themeTint="F2"/>
          <w:lang w:val="pl-PL"/>
        </w:rPr>
        <w:t>yślij pisemną reklamację w ciągu 21 dni!</w:t>
      </w:r>
    </w:p>
    <w:p w14:paraId="0E03896A" w14:textId="3D82020A" w:rsidR="00264EB5" w:rsidRDefault="00264EB5" w:rsidP="00375C3C">
      <w:pPr>
        <w:pStyle w:val="Akapitzlist"/>
        <w:numPr>
          <w:ilvl w:val="0"/>
          <w:numId w:val="38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Twój sprzęt został uszkodzony w czasie podróży? Zgłoś to na lotnisku i zachowaj raport PIR. </w:t>
      </w:r>
      <w:r w:rsidR="003E350A">
        <w:rPr>
          <w:color w:val="0D0D0D" w:themeColor="text1" w:themeTint="F2"/>
          <w:lang w:val="pl-PL"/>
        </w:rPr>
        <w:t>Zażądaj</w:t>
      </w:r>
      <w:r>
        <w:rPr>
          <w:color w:val="0D0D0D" w:themeColor="text1" w:themeTint="F2"/>
          <w:lang w:val="pl-PL"/>
        </w:rPr>
        <w:t xml:space="preserve"> </w:t>
      </w:r>
      <w:r w:rsidR="003E350A">
        <w:rPr>
          <w:color w:val="0D0D0D" w:themeColor="text1" w:themeTint="F2"/>
          <w:lang w:val="pl-PL"/>
        </w:rPr>
        <w:t>zwrotu</w:t>
      </w:r>
      <w:r>
        <w:rPr>
          <w:color w:val="0D0D0D" w:themeColor="text1" w:themeTint="F2"/>
          <w:lang w:val="pl-PL"/>
        </w:rPr>
        <w:t xml:space="preserve"> pieniędzy za naprawę sprzętu. Zachowaj </w:t>
      </w:r>
      <w:r w:rsidR="003E350A">
        <w:rPr>
          <w:color w:val="0D0D0D" w:themeColor="text1" w:themeTint="F2"/>
          <w:lang w:val="pl-PL"/>
        </w:rPr>
        <w:t xml:space="preserve">rachunek </w:t>
      </w:r>
      <w:r>
        <w:rPr>
          <w:color w:val="0D0D0D" w:themeColor="text1" w:themeTint="F2"/>
          <w:lang w:val="pl-PL"/>
        </w:rPr>
        <w:t xml:space="preserve">i wyślij pisemną reklamację w ciągu 7 dni. Po tym czasie linia lotnicza może odmówić wypłaty </w:t>
      </w:r>
      <w:r w:rsidR="003E350A">
        <w:rPr>
          <w:color w:val="0D0D0D" w:themeColor="text1" w:themeTint="F2"/>
          <w:lang w:val="pl-PL"/>
        </w:rPr>
        <w:t>odszkodowania</w:t>
      </w:r>
      <w:r>
        <w:rPr>
          <w:color w:val="0D0D0D" w:themeColor="text1" w:themeTint="F2"/>
          <w:lang w:val="pl-PL"/>
        </w:rPr>
        <w:t>.</w:t>
      </w:r>
    </w:p>
    <w:p w14:paraId="593370B0" w14:textId="32D1CC39" w:rsidR="00264EB5" w:rsidRDefault="00264EB5" w:rsidP="00264EB5">
      <w:pPr>
        <w:rPr>
          <w:color w:val="0D0D0D" w:themeColor="text1" w:themeTint="F2"/>
          <w:lang w:val="pl-PL"/>
        </w:rPr>
      </w:pPr>
    </w:p>
    <w:p w14:paraId="359482CB" w14:textId="2A01ECF9" w:rsidR="00264EB5" w:rsidRPr="00D56710" w:rsidRDefault="00264EB5" w:rsidP="00264EB5">
      <w:pPr>
        <w:rPr>
          <w:b/>
          <w:color w:val="005698"/>
          <w:lang w:val="pl-PL"/>
        </w:rPr>
      </w:pPr>
      <w:r w:rsidRPr="00D56710">
        <w:rPr>
          <w:b/>
          <w:color w:val="005698"/>
          <w:lang w:val="pl-PL"/>
        </w:rPr>
        <w:t>Wyjazd na narty pociągiem</w:t>
      </w:r>
    </w:p>
    <w:p w14:paraId="26ECC840" w14:textId="64CB1724" w:rsidR="00264EB5" w:rsidRDefault="00264EB5" w:rsidP="00264EB5">
      <w:pPr>
        <w:rPr>
          <w:color w:val="0D0D0D" w:themeColor="text1" w:themeTint="F2"/>
          <w:lang w:val="pl-PL"/>
        </w:rPr>
      </w:pPr>
    </w:p>
    <w:p w14:paraId="1734009F" w14:textId="73BF7F78" w:rsidR="00264EB5" w:rsidRDefault="00264EB5" w:rsidP="00264EB5">
      <w:p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Podczas podróży pociągiem pasażerowie najczęściej sami są odpowiedzialni za swój bagaż. </w:t>
      </w:r>
    </w:p>
    <w:p w14:paraId="58B76649" w14:textId="77777777" w:rsidR="00D70863" w:rsidRDefault="00D70863" w:rsidP="00264EB5">
      <w:pPr>
        <w:rPr>
          <w:color w:val="0D0D0D" w:themeColor="text1" w:themeTint="F2"/>
          <w:lang w:val="pl-PL"/>
        </w:rPr>
      </w:pPr>
    </w:p>
    <w:p w14:paraId="148A1C8D" w14:textId="5EE029FB" w:rsidR="00264EB5" w:rsidRDefault="003E350A" w:rsidP="00264EB5">
      <w:p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Co warto wiedzieć?</w:t>
      </w:r>
    </w:p>
    <w:p w14:paraId="286D01EB" w14:textId="3C2EAB3D" w:rsidR="00264EB5" w:rsidRDefault="00264EB5" w:rsidP="00264EB5">
      <w:pPr>
        <w:pStyle w:val="Akapitzlist"/>
        <w:numPr>
          <w:ilvl w:val="0"/>
          <w:numId w:val="39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 xml:space="preserve">Bagaż sportowy w pociągu najczęściej przewieziemy bezpłatnie. </w:t>
      </w:r>
    </w:p>
    <w:p w14:paraId="6967D893" w14:textId="01E09F2B" w:rsidR="00264EB5" w:rsidRDefault="003E350A" w:rsidP="00264EB5">
      <w:pPr>
        <w:pStyle w:val="Akapitzlist"/>
        <w:numPr>
          <w:ilvl w:val="0"/>
          <w:numId w:val="39"/>
        </w:numPr>
        <w:rPr>
          <w:color w:val="0D0D0D" w:themeColor="text1" w:themeTint="F2"/>
          <w:lang w:val="pl-PL"/>
        </w:rPr>
      </w:pPr>
      <w:r>
        <w:rPr>
          <w:color w:val="0D0D0D" w:themeColor="text1" w:themeTint="F2"/>
          <w:lang w:val="pl-PL"/>
        </w:rPr>
        <w:t>Sprzęt sportowy powinien</w:t>
      </w:r>
      <w:r w:rsidR="00264EB5">
        <w:rPr>
          <w:color w:val="0D0D0D" w:themeColor="text1" w:themeTint="F2"/>
          <w:lang w:val="pl-PL"/>
        </w:rPr>
        <w:t xml:space="preserve"> być </w:t>
      </w:r>
      <w:r w:rsidR="00D70863">
        <w:rPr>
          <w:color w:val="0D0D0D" w:themeColor="text1" w:themeTint="F2"/>
          <w:lang w:val="pl-PL"/>
        </w:rPr>
        <w:t>ulokowany</w:t>
      </w:r>
      <w:r w:rsidR="00264EB5">
        <w:rPr>
          <w:color w:val="0D0D0D" w:themeColor="text1" w:themeTint="F2"/>
          <w:lang w:val="pl-PL"/>
        </w:rPr>
        <w:t xml:space="preserve"> nad siedzeniem pasażera, jeżeli nie ma tam miejsca – zapytaj pracownika pociągu, gdzie masz go umieścić. Pamiętaj, jeżeli pracownik wskaże Ci miejsce poza polem Twojego widzenia, wówczas to on przejmuje odpowiedzialność za bagaż. </w:t>
      </w:r>
    </w:p>
    <w:p w14:paraId="0BB70A6A" w14:textId="6FAE12B9" w:rsidR="002E74B1" w:rsidRDefault="002E74B1" w:rsidP="002E74B1">
      <w:pPr>
        <w:rPr>
          <w:color w:val="0D0D0D" w:themeColor="text1" w:themeTint="F2"/>
          <w:lang w:val="pl-PL"/>
        </w:rPr>
      </w:pPr>
    </w:p>
    <w:p w14:paraId="2DA1F2FB" w14:textId="77777777" w:rsidR="00D56710" w:rsidRDefault="00D56710" w:rsidP="00D56710">
      <w:pPr>
        <w:rPr>
          <w:color w:val="005597"/>
          <w:lang w:val="pl-PL"/>
        </w:rPr>
      </w:pPr>
      <w:r w:rsidRPr="00E84CA3">
        <w:rPr>
          <w:b/>
          <w:color w:val="005698"/>
          <w:lang w:val="pl-PL"/>
        </w:rPr>
        <w:t xml:space="preserve">Niedziałający wyciąg </w:t>
      </w:r>
    </w:p>
    <w:p w14:paraId="2AE4C9A8" w14:textId="77777777" w:rsidR="00E84CA3" w:rsidRDefault="00E84CA3" w:rsidP="00E84CA3">
      <w:pPr>
        <w:rPr>
          <w:color w:val="0D0D0D" w:themeColor="text1" w:themeTint="F2"/>
          <w:lang w:val="pl-PL"/>
        </w:rPr>
      </w:pPr>
    </w:p>
    <w:p w14:paraId="38F358C8" w14:textId="4E2DA67D" w:rsidR="00D56710" w:rsidRPr="00E84CA3" w:rsidRDefault="00D56710" w:rsidP="00E84CA3">
      <w:pPr>
        <w:rPr>
          <w:color w:val="0D0D0D" w:themeColor="text1" w:themeTint="F2"/>
          <w:lang w:val="pl-PL"/>
        </w:rPr>
      </w:pPr>
      <w:r w:rsidRPr="00E84CA3">
        <w:rPr>
          <w:color w:val="0D0D0D" w:themeColor="text1" w:themeTint="F2"/>
          <w:lang w:val="pl-PL"/>
        </w:rPr>
        <w:t xml:space="preserve">Jeżeli zapłaciłeś za </w:t>
      </w:r>
      <w:r w:rsidR="00356940">
        <w:rPr>
          <w:color w:val="0D0D0D" w:themeColor="text1" w:themeTint="F2"/>
          <w:lang w:val="pl-PL"/>
        </w:rPr>
        <w:t xml:space="preserve">tygodniowy </w:t>
      </w:r>
      <w:proofErr w:type="spellStart"/>
      <w:r w:rsidR="00AB3522" w:rsidRPr="00E84CA3">
        <w:rPr>
          <w:color w:val="0D0D0D" w:themeColor="text1" w:themeTint="F2"/>
          <w:lang w:val="pl-PL"/>
        </w:rPr>
        <w:t>skipass</w:t>
      </w:r>
      <w:proofErr w:type="spellEnd"/>
      <w:r w:rsidRPr="00E84CA3">
        <w:rPr>
          <w:color w:val="0D0D0D" w:themeColor="text1" w:themeTint="F2"/>
          <w:lang w:val="pl-PL"/>
        </w:rPr>
        <w:t>, z którego nie możesz skorzystać</w:t>
      </w:r>
      <w:r w:rsidR="00AB3522" w:rsidRPr="00E84CA3">
        <w:rPr>
          <w:color w:val="0D0D0D" w:themeColor="text1" w:themeTint="F2"/>
          <w:lang w:val="pl-PL"/>
        </w:rPr>
        <w:t xml:space="preserve"> - m</w:t>
      </w:r>
      <w:r w:rsidRPr="00E84CA3">
        <w:rPr>
          <w:color w:val="0D0D0D" w:themeColor="text1" w:themeTint="F2"/>
          <w:lang w:val="pl-PL"/>
        </w:rPr>
        <w:t xml:space="preserve">asz prawo </w:t>
      </w:r>
      <w:r w:rsidR="00AB3522" w:rsidRPr="00E84CA3">
        <w:rPr>
          <w:color w:val="0D0D0D" w:themeColor="text1" w:themeTint="F2"/>
          <w:lang w:val="pl-PL"/>
        </w:rPr>
        <w:t>uzyskać</w:t>
      </w:r>
      <w:r w:rsidRPr="00E84CA3">
        <w:rPr>
          <w:color w:val="0D0D0D" w:themeColor="text1" w:themeTint="F2"/>
          <w:lang w:val="pl-PL"/>
        </w:rPr>
        <w:t xml:space="preserve"> zwrot pieniędzy za dni, podczas których wyciąg nie działał. </w:t>
      </w:r>
    </w:p>
    <w:p w14:paraId="03FA27C7" w14:textId="6E634302" w:rsidR="00D56710" w:rsidRPr="00D70863" w:rsidRDefault="00356940" w:rsidP="00D56710">
      <w:pPr>
        <w:rPr>
          <w:color w:val="0D0D0D" w:themeColor="text1" w:themeTint="F2"/>
          <w:lang w:val="pl-PL"/>
        </w:rPr>
      </w:pPr>
      <w:r w:rsidRPr="00D70863">
        <w:rPr>
          <w:color w:val="0D0D0D" w:themeColor="text1" w:themeTint="F2"/>
          <w:lang w:val="pl-PL"/>
        </w:rPr>
        <w:t xml:space="preserve">Przed zakupem zachęcamy do </w:t>
      </w:r>
      <w:r w:rsidR="00D70863">
        <w:rPr>
          <w:color w:val="0D0D0D" w:themeColor="text1" w:themeTint="F2"/>
          <w:lang w:val="pl-PL"/>
        </w:rPr>
        <w:t>zapoznania</w:t>
      </w:r>
      <w:r w:rsidRPr="00D70863">
        <w:rPr>
          <w:color w:val="0D0D0D" w:themeColor="text1" w:themeTint="F2"/>
          <w:lang w:val="pl-PL"/>
        </w:rPr>
        <w:t xml:space="preserve"> się z regulaminem.  </w:t>
      </w:r>
    </w:p>
    <w:p w14:paraId="4094D186" w14:textId="77777777" w:rsidR="00356940" w:rsidRDefault="00356940" w:rsidP="00D56710">
      <w:pPr>
        <w:rPr>
          <w:color w:val="005597"/>
          <w:lang w:val="pl-PL"/>
        </w:rPr>
      </w:pPr>
    </w:p>
    <w:p w14:paraId="5A74EBE9" w14:textId="77777777" w:rsidR="003E350A" w:rsidRPr="00B71709" w:rsidRDefault="003E350A" w:rsidP="003E350A">
      <w:pPr>
        <w:rPr>
          <w:b/>
          <w:color w:val="005698"/>
          <w:lang w:val="pl-PL"/>
        </w:rPr>
      </w:pPr>
      <w:r w:rsidRPr="00B71709">
        <w:rPr>
          <w:b/>
          <w:color w:val="005698"/>
          <w:lang w:val="pl-PL"/>
        </w:rPr>
        <w:t>Podróż samochodem – sprawdź opony</w:t>
      </w:r>
    </w:p>
    <w:p w14:paraId="528B3E62" w14:textId="77777777" w:rsidR="003E350A" w:rsidRPr="00B71709" w:rsidRDefault="003E350A" w:rsidP="003E350A">
      <w:pPr>
        <w:rPr>
          <w:color w:val="000000" w:themeColor="text1"/>
          <w:lang w:val="pl-PL"/>
        </w:rPr>
      </w:pPr>
    </w:p>
    <w:p w14:paraId="42E50F4A" w14:textId="35987D94" w:rsidR="003E350A" w:rsidRDefault="003E350A" w:rsidP="003E350A">
      <w:pPr>
        <w:rPr>
          <w:color w:val="000000" w:themeColor="text1"/>
          <w:lang w:val="pl-PL"/>
        </w:rPr>
      </w:pPr>
      <w:r w:rsidRPr="00B71709">
        <w:rPr>
          <w:color w:val="000000" w:themeColor="text1"/>
          <w:lang w:val="pl-PL"/>
        </w:rPr>
        <w:t xml:space="preserve">Planujesz </w:t>
      </w:r>
      <w:r w:rsidR="00D70863">
        <w:rPr>
          <w:color w:val="000000" w:themeColor="text1"/>
          <w:lang w:val="pl-PL"/>
        </w:rPr>
        <w:t>podróż</w:t>
      </w:r>
      <w:r w:rsidRPr="00B71709">
        <w:rPr>
          <w:color w:val="000000" w:themeColor="text1"/>
          <w:lang w:val="pl-PL"/>
        </w:rPr>
        <w:t xml:space="preserve"> samochodem?</w:t>
      </w:r>
      <w:r w:rsidR="0047654D">
        <w:rPr>
          <w:color w:val="000000" w:themeColor="text1"/>
          <w:lang w:val="pl-PL"/>
        </w:rPr>
        <w:t xml:space="preserve"> Przed wyjazdem zmień opony na zimowe. </w:t>
      </w:r>
      <w:r w:rsidRPr="00B71709">
        <w:rPr>
          <w:color w:val="000000" w:themeColor="text1"/>
          <w:lang w:val="pl-PL"/>
        </w:rPr>
        <w:t xml:space="preserve"> </w:t>
      </w:r>
    </w:p>
    <w:p w14:paraId="688873FB" w14:textId="77777777" w:rsidR="003E350A" w:rsidRDefault="003E350A" w:rsidP="003E350A">
      <w:pPr>
        <w:rPr>
          <w:color w:val="000000" w:themeColor="text1"/>
          <w:lang w:val="pl-PL"/>
        </w:rPr>
      </w:pPr>
    </w:p>
    <w:p w14:paraId="55D645D0" w14:textId="36165E06" w:rsidR="003E350A" w:rsidRDefault="003E350A" w:rsidP="003E350A">
      <w:pPr>
        <w:rPr>
          <w:color w:val="000000" w:themeColor="text1"/>
          <w:lang w:val="pl-PL"/>
        </w:rPr>
      </w:pPr>
      <w:r w:rsidRPr="00B71709">
        <w:rPr>
          <w:color w:val="000000" w:themeColor="text1"/>
          <w:lang w:val="pl-PL"/>
        </w:rPr>
        <w:t>Przykładowo</w:t>
      </w:r>
      <w:r w:rsidR="00356940">
        <w:rPr>
          <w:color w:val="000000" w:themeColor="text1"/>
          <w:lang w:val="pl-PL"/>
        </w:rPr>
        <w:t xml:space="preserve"> w Austrii, Niemczech, czy w Czechach opony zimowe są obowiązkowe w warunkach zimowych. Na Słowacji lub w Bułgarii obowiąz</w:t>
      </w:r>
      <w:r w:rsidR="0047654D">
        <w:rPr>
          <w:color w:val="000000" w:themeColor="text1"/>
          <w:lang w:val="pl-PL"/>
        </w:rPr>
        <w:t xml:space="preserve">ek ten jest niezależny od warunków panujących na drodze. W </w:t>
      </w:r>
      <w:r w:rsidR="00356940">
        <w:rPr>
          <w:color w:val="000000" w:themeColor="text1"/>
          <w:lang w:val="pl-PL"/>
        </w:rPr>
        <w:t>Bułgarii</w:t>
      </w:r>
      <w:r w:rsidR="0047654D">
        <w:rPr>
          <w:color w:val="000000" w:themeColor="text1"/>
          <w:lang w:val="pl-PL"/>
        </w:rPr>
        <w:t xml:space="preserve"> samochody osobowe muszą jeździć na oponach zimowych</w:t>
      </w:r>
      <w:r w:rsidR="00356940">
        <w:rPr>
          <w:color w:val="000000" w:themeColor="text1"/>
          <w:lang w:val="pl-PL"/>
        </w:rPr>
        <w:t xml:space="preserve"> od 15 listopada do 1 marca</w:t>
      </w:r>
      <w:r w:rsidR="0047654D">
        <w:rPr>
          <w:color w:val="000000" w:themeColor="text1"/>
          <w:lang w:val="pl-PL"/>
        </w:rPr>
        <w:t xml:space="preserve">, a </w:t>
      </w:r>
      <w:r w:rsidR="00356940">
        <w:rPr>
          <w:color w:val="000000" w:themeColor="text1"/>
          <w:lang w:val="pl-PL"/>
        </w:rPr>
        <w:t xml:space="preserve">na Słowacji od 15 listopada do 15 marca. We Włoszech </w:t>
      </w:r>
      <w:r w:rsidR="00D70863">
        <w:rPr>
          <w:color w:val="000000" w:themeColor="text1"/>
          <w:lang w:val="pl-PL"/>
        </w:rPr>
        <w:t>i</w:t>
      </w:r>
      <w:r w:rsidR="00356940">
        <w:rPr>
          <w:color w:val="000000" w:themeColor="text1"/>
          <w:lang w:val="pl-PL"/>
        </w:rPr>
        <w:t xml:space="preserve"> we Francji zimowe wyposażenie auta jest obowiązkowe w wyznaczonych regionach/gminach. </w:t>
      </w:r>
    </w:p>
    <w:p w14:paraId="19E82324" w14:textId="7998E3EE" w:rsidR="0047654D" w:rsidRDefault="0047654D" w:rsidP="003E350A">
      <w:pPr>
        <w:rPr>
          <w:color w:val="000000" w:themeColor="text1"/>
          <w:lang w:val="pl-PL"/>
        </w:rPr>
      </w:pPr>
    </w:p>
    <w:p w14:paraId="796D2914" w14:textId="77777777" w:rsidR="0047654D" w:rsidRPr="00B71709" w:rsidRDefault="0047654D" w:rsidP="003E350A">
      <w:pPr>
        <w:rPr>
          <w:color w:val="000000" w:themeColor="text1"/>
          <w:lang w:val="pl-PL"/>
        </w:rPr>
      </w:pPr>
    </w:p>
    <w:p w14:paraId="132D1C26" w14:textId="191CAF5B" w:rsidR="00D56710" w:rsidRPr="00E84CA3" w:rsidRDefault="00D56710" w:rsidP="00D56710">
      <w:pPr>
        <w:rPr>
          <w:b/>
          <w:color w:val="005698"/>
          <w:lang w:val="pl-PL"/>
        </w:rPr>
      </w:pPr>
      <w:r w:rsidRPr="00E84CA3">
        <w:rPr>
          <w:b/>
          <w:color w:val="005698"/>
          <w:lang w:val="pl-PL"/>
        </w:rPr>
        <w:t xml:space="preserve">Hotel </w:t>
      </w:r>
    </w:p>
    <w:p w14:paraId="7C7FF8AB" w14:textId="77777777" w:rsidR="00E84CA3" w:rsidRDefault="00E84CA3" w:rsidP="00D56710">
      <w:pPr>
        <w:rPr>
          <w:color w:val="005597"/>
          <w:lang w:val="pl-PL"/>
        </w:rPr>
      </w:pPr>
    </w:p>
    <w:p w14:paraId="0B5E7124" w14:textId="26FA2B19" w:rsidR="00356940" w:rsidRPr="00D70863" w:rsidRDefault="00D56710" w:rsidP="00D70863">
      <w:pPr>
        <w:rPr>
          <w:color w:val="000000" w:themeColor="text1"/>
          <w:lang w:val="pl-PL"/>
        </w:rPr>
      </w:pPr>
      <w:r w:rsidRPr="00D70863">
        <w:rPr>
          <w:color w:val="000000" w:themeColor="text1"/>
          <w:lang w:val="pl-PL"/>
        </w:rPr>
        <w:t xml:space="preserve">Po przyjeździe do hotelu okazało się, że nie jest zgodny z ofertą. Zgłoś to od razu obsłudze. Jeżeli hotel nie zapewni </w:t>
      </w:r>
      <w:r w:rsidR="001416CB">
        <w:rPr>
          <w:color w:val="000000" w:themeColor="text1"/>
          <w:lang w:val="pl-PL"/>
        </w:rPr>
        <w:t xml:space="preserve">prawidłowej usługi </w:t>
      </w:r>
      <w:r w:rsidRPr="00D70863">
        <w:rPr>
          <w:color w:val="000000" w:themeColor="text1"/>
          <w:lang w:val="pl-PL"/>
        </w:rPr>
        <w:t xml:space="preserve"> – możesz to reklamować. Zadbaj w tym celu o dowody (zrób zdjęcia/nagraj film). </w:t>
      </w:r>
      <w:r w:rsidR="00356940" w:rsidRPr="00D70863">
        <w:rPr>
          <w:color w:val="000000" w:themeColor="text1"/>
          <w:lang w:val="pl-PL"/>
        </w:rPr>
        <w:t>Warto pamiętać</w:t>
      </w:r>
      <w:r w:rsidR="00D50D36">
        <w:rPr>
          <w:color w:val="000000" w:themeColor="text1"/>
          <w:lang w:val="pl-PL"/>
        </w:rPr>
        <w:t>, aby reklamację wysłać w formie pisemnej</w:t>
      </w:r>
      <w:r w:rsidR="00356940" w:rsidRPr="00D70863">
        <w:rPr>
          <w:color w:val="000000" w:themeColor="text1"/>
          <w:lang w:val="pl-PL"/>
        </w:rPr>
        <w:t xml:space="preserve">. </w:t>
      </w:r>
      <w:r w:rsidR="00D50D36">
        <w:rPr>
          <w:color w:val="000000" w:themeColor="text1"/>
          <w:lang w:val="pl-PL"/>
        </w:rPr>
        <w:t xml:space="preserve">Jeżeli zarezerwowałeś nocleg na portalu pośredniczącym – skargę wyślij również </w:t>
      </w:r>
      <w:r w:rsidR="001416CB">
        <w:rPr>
          <w:color w:val="000000" w:themeColor="text1"/>
          <w:lang w:val="pl-PL"/>
        </w:rPr>
        <w:t xml:space="preserve">tam. </w:t>
      </w:r>
    </w:p>
    <w:p w14:paraId="449D9567" w14:textId="76C03119" w:rsidR="00D56710" w:rsidRPr="00B71709" w:rsidRDefault="00D56710" w:rsidP="00D56710">
      <w:pPr>
        <w:rPr>
          <w:color w:val="0D0D0D" w:themeColor="text1" w:themeTint="F2"/>
          <w:lang w:val="pl-PL"/>
        </w:rPr>
      </w:pPr>
    </w:p>
    <w:p w14:paraId="0411291D" w14:textId="22BE8360" w:rsidR="00D56710" w:rsidRPr="00B71709" w:rsidRDefault="00D56710" w:rsidP="002E74B1">
      <w:pPr>
        <w:rPr>
          <w:b/>
          <w:color w:val="005698"/>
          <w:lang w:val="pl-PL"/>
        </w:rPr>
      </w:pPr>
      <w:r w:rsidRPr="00B71709">
        <w:rPr>
          <w:b/>
          <w:color w:val="005698"/>
          <w:lang w:val="pl-PL"/>
        </w:rPr>
        <w:t>Sprawdź obostrzenia</w:t>
      </w:r>
    </w:p>
    <w:p w14:paraId="519632C5" w14:textId="0A269EB0" w:rsidR="002E74B1" w:rsidRDefault="002E74B1" w:rsidP="002E74B1">
      <w:pPr>
        <w:rPr>
          <w:color w:val="0D0D0D" w:themeColor="text1" w:themeTint="F2"/>
          <w:lang w:val="pl-PL"/>
        </w:rPr>
      </w:pPr>
    </w:p>
    <w:p w14:paraId="241BAD48" w14:textId="66543166" w:rsidR="00E84CA3" w:rsidRPr="00B71709" w:rsidRDefault="002E74B1" w:rsidP="002E74B1">
      <w:pPr>
        <w:rPr>
          <w:color w:val="000000" w:themeColor="text1"/>
          <w:lang w:val="pl-PL"/>
        </w:rPr>
      </w:pPr>
      <w:r>
        <w:rPr>
          <w:color w:val="0D0D0D" w:themeColor="text1" w:themeTint="F2"/>
          <w:lang w:val="pl-PL"/>
        </w:rPr>
        <w:t xml:space="preserve">Przed wyjazdem/ wylotem upewnij się, jakie przepisy wjazdowe obowiązują w kraju, do </w:t>
      </w:r>
      <w:r w:rsidRPr="00B71709">
        <w:rPr>
          <w:color w:val="000000" w:themeColor="text1"/>
          <w:lang w:val="pl-PL"/>
        </w:rPr>
        <w:t xml:space="preserve">którego </w:t>
      </w:r>
      <w:r w:rsidR="003E350A">
        <w:rPr>
          <w:color w:val="000000" w:themeColor="text1"/>
          <w:lang w:val="pl-PL"/>
        </w:rPr>
        <w:t>podróżujesz</w:t>
      </w:r>
      <w:r w:rsidRPr="00B71709">
        <w:rPr>
          <w:color w:val="000000" w:themeColor="text1"/>
          <w:lang w:val="pl-PL"/>
        </w:rPr>
        <w:t xml:space="preserve">. </w:t>
      </w:r>
      <w:r w:rsidR="00E84CA3" w:rsidRPr="00B71709">
        <w:rPr>
          <w:color w:val="000000" w:themeColor="text1"/>
          <w:lang w:val="pl-PL"/>
        </w:rPr>
        <w:t xml:space="preserve">Aktualne informacje dostępne są pod linkiem: </w:t>
      </w:r>
      <w:hyperlink r:id="rId9" w:history="1">
        <w:r w:rsidR="00E84CA3" w:rsidRPr="00B71709">
          <w:rPr>
            <w:rStyle w:val="Hipercze"/>
            <w:color w:val="000000" w:themeColor="text1"/>
            <w:lang w:val="pl-PL"/>
          </w:rPr>
          <w:t>https://www.gov.pl/web/dyplomacja/informacje-dla-podrozujacych</w:t>
        </w:r>
      </w:hyperlink>
      <w:r w:rsidR="003E350A">
        <w:rPr>
          <w:color w:val="000000" w:themeColor="text1"/>
          <w:lang w:val="pl-PL"/>
        </w:rPr>
        <w:t xml:space="preserve">. </w:t>
      </w:r>
      <w:r w:rsidR="001416CB">
        <w:rPr>
          <w:color w:val="000000" w:themeColor="text1"/>
          <w:lang w:val="pl-PL"/>
        </w:rPr>
        <w:br/>
      </w:r>
      <w:r w:rsidR="003E350A">
        <w:rPr>
          <w:color w:val="000000" w:themeColor="text1"/>
          <w:lang w:val="pl-PL"/>
        </w:rPr>
        <w:t>W</w:t>
      </w:r>
      <w:r w:rsidR="00E84CA3" w:rsidRPr="00B71709">
        <w:rPr>
          <w:color w:val="000000" w:themeColor="text1"/>
          <w:lang w:val="pl-PL"/>
        </w:rPr>
        <w:t xml:space="preserve"> przypadku podróży po Europie przydatna może się również okazać strona: </w:t>
      </w:r>
      <w:hyperlink r:id="rId10" w:history="1">
        <w:r w:rsidR="00E84CA3" w:rsidRPr="00B71709">
          <w:rPr>
            <w:rStyle w:val="Hipercze"/>
            <w:color w:val="000000" w:themeColor="text1"/>
            <w:lang w:val="pl-PL"/>
          </w:rPr>
          <w:t>https://reopen.europa.eu/pl</w:t>
        </w:r>
      </w:hyperlink>
      <w:r w:rsidR="003E350A">
        <w:rPr>
          <w:color w:val="000000" w:themeColor="text1"/>
          <w:lang w:val="pl-PL"/>
        </w:rPr>
        <w:t>.</w:t>
      </w:r>
    </w:p>
    <w:p w14:paraId="4A5ACC6D" w14:textId="799ECE07" w:rsidR="006F532C" w:rsidRPr="00B71709" w:rsidRDefault="006F532C" w:rsidP="00EF1CEF">
      <w:pPr>
        <w:rPr>
          <w:color w:val="000000" w:themeColor="text1"/>
          <w:lang w:val="pl-PL"/>
        </w:rPr>
      </w:pPr>
    </w:p>
    <w:p w14:paraId="15028A66" w14:textId="091CD47C" w:rsidR="009F3859" w:rsidRPr="00B71709" w:rsidRDefault="009F3859" w:rsidP="00EF1CEF">
      <w:pPr>
        <w:rPr>
          <w:b/>
          <w:color w:val="005698"/>
          <w:lang w:val="pl-PL"/>
        </w:rPr>
      </w:pPr>
      <w:r w:rsidRPr="00B71709">
        <w:rPr>
          <w:b/>
          <w:color w:val="005698"/>
          <w:lang w:val="pl-PL"/>
        </w:rPr>
        <w:t>EKUZ</w:t>
      </w:r>
    </w:p>
    <w:p w14:paraId="74514E02" w14:textId="77777777" w:rsidR="009F3859" w:rsidRPr="00B71709" w:rsidRDefault="009F3859" w:rsidP="00EF1CEF">
      <w:pPr>
        <w:rPr>
          <w:color w:val="000000" w:themeColor="text1"/>
          <w:lang w:val="pl-PL"/>
        </w:rPr>
      </w:pPr>
    </w:p>
    <w:p w14:paraId="4893460A" w14:textId="62878EC1" w:rsidR="008C0DCF" w:rsidRPr="00B71709" w:rsidRDefault="00E84CA3" w:rsidP="00EF1CEF">
      <w:pPr>
        <w:rPr>
          <w:color w:val="000000" w:themeColor="text1"/>
          <w:lang w:val="pl-PL"/>
        </w:rPr>
      </w:pPr>
      <w:r w:rsidRPr="00B71709">
        <w:rPr>
          <w:color w:val="000000" w:themeColor="text1"/>
          <w:lang w:val="pl-PL"/>
        </w:rPr>
        <w:t>P</w:t>
      </w:r>
      <w:r w:rsidR="00AB3522" w:rsidRPr="00B71709">
        <w:rPr>
          <w:color w:val="000000" w:themeColor="text1"/>
          <w:lang w:val="pl-PL"/>
        </w:rPr>
        <w:t xml:space="preserve">rzed wyjazdem </w:t>
      </w:r>
      <w:r w:rsidR="006D1A59">
        <w:rPr>
          <w:color w:val="000000" w:themeColor="text1"/>
          <w:lang w:val="pl-PL"/>
        </w:rPr>
        <w:t xml:space="preserve">wyrób </w:t>
      </w:r>
      <w:r w:rsidR="00AB3522" w:rsidRPr="00B71709">
        <w:rPr>
          <w:color w:val="000000" w:themeColor="text1"/>
          <w:lang w:val="pl-PL"/>
        </w:rPr>
        <w:t xml:space="preserve">Europejską Kartę Ubezpieczenia Zdrowotnego. Jest to dokument unijny, potwierdzający Twoje prawo do bezpłatnego leczenia. </w:t>
      </w:r>
      <w:r w:rsidR="009F3859" w:rsidRPr="00B71709">
        <w:rPr>
          <w:color w:val="000000" w:themeColor="text1"/>
          <w:lang w:val="pl-PL"/>
        </w:rPr>
        <w:t>Jeżeli masz już kartę, sprawdź, czy wciąż jest ważna. Dowiedz się więcej</w:t>
      </w:r>
      <w:r w:rsidR="006D1A59">
        <w:rPr>
          <w:color w:val="000000" w:themeColor="text1"/>
          <w:lang w:val="pl-PL"/>
        </w:rPr>
        <w:t xml:space="preserve"> na</w:t>
      </w:r>
      <w:r w:rsidR="009F3859" w:rsidRPr="00B71709">
        <w:rPr>
          <w:color w:val="000000" w:themeColor="text1"/>
          <w:lang w:val="pl-PL"/>
        </w:rPr>
        <w:t xml:space="preserve">: </w:t>
      </w:r>
      <w:hyperlink r:id="rId11" w:history="1">
        <w:r w:rsidR="009F3859" w:rsidRPr="00B71709">
          <w:rPr>
            <w:rStyle w:val="Hipercze"/>
            <w:color w:val="000000" w:themeColor="text1"/>
            <w:lang w:val="pl-PL"/>
          </w:rPr>
          <w:t>https://www.nfz.gov.pl/dla-pacjenta/nasze-zdrowie-w-ue/leczenie-w-krajach-unii-europejskiej-i-efta/jak-wyrobic-karte-ekuz/</w:t>
        </w:r>
      </w:hyperlink>
      <w:r w:rsidR="009F3859" w:rsidRPr="00B71709">
        <w:rPr>
          <w:color w:val="000000" w:themeColor="text1"/>
          <w:lang w:val="pl-PL"/>
        </w:rPr>
        <w:t xml:space="preserve"> </w:t>
      </w:r>
    </w:p>
    <w:p w14:paraId="788F2B25" w14:textId="057C7847" w:rsidR="00C07EEF" w:rsidRDefault="00C07EEF" w:rsidP="00EF1CEF">
      <w:pPr>
        <w:rPr>
          <w:color w:val="005597"/>
          <w:lang w:val="pl-PL"/>
        </w:rPr>
      </w:pPr>
    </w:p>
    <w:p w14:paraId="131F006E" w14:textId="2DB1436C" w:rsidR="006D1A59" w:rsidRPr="006D1A59" w:rsidRDefault="006D1A59" w:rsidP="00EF1CEF">
      <w:pPr>
        <w:rPr>
          <w:b/>
          <w:color w:val="005698"/>
          <w:lang w:val="pl-PL"/>
        </w:rPr>
      </w:pPr>
      <w:r w:rsidRPr="006D1A59">
        <w:rPr>
          <w:b/>
          <w:color w:val="005698"/>
          <w:lang w:val="pl-PL"/>
        </w:rPr>
        <w:t>Pomoc i porady</w:t>
      </w:r>
    </w:p>
    <w:p w14:paraId="047464CD" w14:textId="77777777" w:rsidR="006D1A59" w:rsidRDefault="006D1A59" w:rsidP="00EF1CEF">
      <w:pPr>
        <w:rPr>
          <w:color w:val="005597"/>
          <w:lang w:val="pl-PL"/>
        </w:rPr>
      </w:pPr>
    </w:p>
    <w:p w14:paraId="65E6FB5A" w14:textId="6F622D73" w:rsidR="008C0DCF" w:rsidRPr="006D1A59" w:rsidRDefault="006D1A59" w:rsidP="00EF1CEF">
      <w:pPr>
        <w:rPr>
          <w:color w:val="0D0D0D" w:themeColor="text1" w:themeTint="F2"/>
          <w:lang w:val="pl-PL"/>
        </w:rPr>
      </w:pPr>
      <w:r w:rsidRPr="006D1A59">
        <w:rPr>
          <w:color w:val="0D0D0D" w:themeColor="text1" w:themeTint="F2"/>
          <w:lang w:val="pl-PL"/>
        </w:rPr>
        <w:t xml:space="preserve">Jeżeli podczas ferii Twoje prawa konsumenta zostaną złamane, zgłoś się po poradę lub pomoc do Europejskiego Centrum Konsumenckiego, które działa przy UOKiK. </w:t>
      </w:r>
    </w:p>
    <w:p w14:paraId="78380798" w14:textId="1D6A5D11" w:rsidR="008C0DCF" w:rsidRDefault="006D1A59" w:rsidP="00EF1CEF">
      <w:pPr>
        <w:rPr>
          <w:color w:val="005597"/>
          <w:lang w:val="pl-PL"/>
        </w:rPr>
      </w:pPr>
      <w:r w:rsidRPr="006D1A59">
        <w:rPr>
          <w:color w:val="0D0D0D" w:themeColor="text1" w:themeTint="F2"/>
          <w:lang w:val="pl-PL"/>
        </w:rPr>
        <w:t xml:space="preserve">ECK zajmuje się pomocą konsumentom w sporach z przedsiębiorcami z innego kraju UE, Norwegii, Islandii i Wielkiej Brytanii. </w:t>
      </w:r>
      <w:r w:rsidR="001416CB">
        <w:rPr>
          <w:color w:val="0D0D0D" w:themeColor="text1" w:themeTint="F2"/>
          <w:lang w:val="pl-PL"/>
        </w:rPr>
        <w:t xml:space="preserve">Więcej: </w:t>
      </w:r>
      <w:hyperlink r:id="rId12" w:history="1">
        <w:r w:rsidR="001416CB" w:rsidRPr="00810C36">
          <w:rPr>
            <w:rStyle w:val="Hipercze"/>
            <w:lang w:val="pl-PL"/>
          </w:rPr>
          <w:t>https://konsument.gov.pl/skarga-do-eck/</w:t>
        </w:r>
      </w:hyperlink>
    </w:p>
    <w:p w14:paraId="56A29500" w14:textId="709C4DD8" w:rsidR="008C0DCF" w:rsidRDefault="00093B40" w:rsidP="00EF1CEF">
      <w:pPr>
        <w:rPr>
          <w:color w:val="005597"/>
          <w:lang w:val="pl-PL"/>
        </w:rPr>
      </w:pPr>
      <w:r>
        <w:rPr>
          <w:color w:val="005597"/>
          <w:lang w:val="pl-PL"/>
        </w:rPr>
        <w:t xml:space="preserve"> </w:t>
      </w:r>
    </w:p>
    <w:p w14:paraId="54DBAC67" w14:textId="0A71D838" w:rsidR="00ED7BA2" w:rsidRDefault="00ED7BA2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lastRenderedPageBreak/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1A64"/>
    <w:multiLevelType w:val="hybridMultilevel"/>
    <w:tmpl w:val="45C03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743FD3"/>
    <w:multiLevelType w:val="hybridMultilevel"/>
    <w:tmpl w:val="B98CD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056AC"/>
    <w:multiLevelType w:val="hybridMultilevel"/>
    <w:tmpl w:val="2274431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C992F54"/>
    <w:multiLevelType w:val="hybridMultilevel"/>
    <w:tmpl w:val="E7CC2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F09A1"/>
    <w:multiLevelType w:val="hybridMultilevel"/>
    <w:tmpl w:val="3486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B3BCB"/>
    <w:multiLevelType w:val="hybridMultilevel"/>
    <w:tmpl w:val="345C1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DE759A"/>
    <w:multiLevelType w:val="hybridMultilevel"/>
    <w:tmpl w:val="B9940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6023A"/>
    <w:multiLevelType w:val="hybridMultilevel"/>
    <w:tmpl w:val="FA48403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35E29A6"/>
    <w:multiLevelType w:val="hybridMultilevel"/>
    <w:tmpl w:val="E222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031C0"/>
    <w:multiLevelType w:val="hybridMultilevel"/>
    <w:tmpl w:val="B7F81A4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7"/>
  </w:num>
  <w:num w:numId="4">
    <w:abstractNumId w:val="21"/>
  </w:num>
  <w:num w:numId="5">
    <w:abstractNumId w:val="8"/>
  </w:num>
  <w:num w:numId="6">
    <w:abstractNumId w:val="20"/>
  </w:num>
  <w:num w:numId="7">
    <w:abstractNumId w:val="0"/>
  </w:num>
  <w:num w:numId="8">
    <w:abstractNumId w:val="12"/>
  </w:num>
  <w:num w:numId="9">
    <w:abstractNumId w:val="6"/>
  </w:num>
  <w:num w:numId="10">
    <w:abstractNumId w:val="4"/>
  </w:num>
  <w:num w:numId="11">
    <w:abstractNumId w:val="23"/>
  </w:num>
  <w:num w:numId="12">
    <w:abstractNumId w:val="26"/>
  </w:num>
  <w:num w:numId="13">
    <w:abstractNumId w:val="22"/>
  </w:num>
  <w:num w:numId="14">
    <w:abstractNumId w:val="35"/>
  </w:num>
  <w:num w:numId="15">
    <w:abstractNumId w:val="18"/>
  </w:num>
  <w:num w:numId="16">
    <w:abstractNumId w:val="19"/>
  </w:num>
  <w:num w:numId="17">
    <w:abstractNumId w:val="38"/>
  </w:num>
  <w:num w:numId="18">
    <w:abstractNumId w:val="32"/>
  </w:num>
  <w:num w:numId="19">
    <w:abstractNumId w:val="17"/>
  </w:num>
  <w:num w:numId="20">
    <w:abstractNumId w:val="13"/>
  </w:num>
  <w:num w:numId="21">
    <w:abstractNumId w:val="33"/>
  </w:num>
  <w:num w:numId="22">
    <w:abstractNumId w:val="27"/>
  </w:num>
  <w:num w:numId="23">
    <w:abstractNumId w:val="3"/>
  </w:num>
  <w:num w:numId="24">
    <w:abstractNumId w:val="34"/>
  </w:num>
  <w:num w:numId="25">
    <w:abstractNumId w:val="25"/>
  </w:num>
  <w:num w:numId="26">
    <w:abstractNumId w:val="29"/>
  </w:num>
  <w:num w:numId="27">
    <w:abstractNumId w:val="10"/>
  </w:num>
  <w:num w:numId="28">
    <w:abstractNumId w:val="31"/>
  </w:num>
  <w:num w:numId="29">
    <w:abstractNumId w:val="11"/>
  </w:num>
  <w:num w:numId="30">
    <w:abstractNumId w:val="1"/>
  </w:num>
  <w:num w:numId="31">
    <w:abstractNumId w:val="2"/>
  </w:num>
  <w:num w:numId="32">
    <w:abstractNumId w:val="16"/>
  </w:num>
  <w:num w:numId="33">
    <w:abstractNumId w:val="37"/>
  </w:num>
  <w:num w:numId="34">
    <w:abstractNumId w:val="5"/>
  </w:num>
  <w:num w:numId="35">
    <w:abstractNumId w:val="14"/>
  </w:num>
  <w:num w:numId="36">
    <w:abstractNumId w:val="39"/>
  </w:num>
  <w:num w:numId="37">
    <w:abstractNumId w:val="36"/>
  </w:num>
  <w:num w:numId="38">
    <w:abstractNumId w:val="30"/>
  </w:num>
  <w:num w:numId="39">
    <w:abstractNumId w:val="24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670E"/>
    <w:rsid w:val="00026EAE"/>
    <w:rsid w:val="00026F38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172F3"/>
    <w:rsid w:val="001416CB"/>
    <w:rsid w:val="00160CDD"/>
    <w:rsid w:val="001809C9"/>
    <w:rsid w:val="001828D4"/>
    <w:rsid w:val="0018532D"/>
    <w:rsid w:val="00187001"/>
    <w:rsid w:val="001A0FCB"/>
    <w:rsid w:val="001A7DE8"/>
    <w:rsid w:val="001B48DE"/>
    <w:rsid w:val="001C095F"/>
    <w:rsid w:val="001D46AB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515AF"/>
    <w:rsid w:val="00251DC0"/>
    <w:rsid w:val="00264EB5"/>
    <w:rsid w:val="0027188D"/>
    <w:rsid w:val="0028074F"/>
    <w:rsid w:val="002B2274"/>
    <w:rsid w:val="002C5268"/>
    <w:rsid w:val="002D0FEA"/>
    <w:rsid w:val="002D21C1"/>
    <w:rsid w:val="002D2CB6"/>
    <w:rsid w:val="002D515A"/>
    <w:rsid w:val="002E74B1"/>
    <w:rsid w:val="002F3B0E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54D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A6676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2C85"/>
    <w:rsid w:val="007C3B2B"/>
    <w:rsid w:val="007C4166"/>
    <w:rsid w:val="007C425A"/>
    <w:rsid w:val="007D2B48"/>
    <w:rsid w:val="007F7067"/>
    <w:rsid w:val="008062A0"/>
    <w:rsid w:val="008156C0"/>
    <w:rsid w:val="00837B9C"/>
    <w:rsid w:val="00837EF5"/>
    <w:rsid w:val="00851DE6"/>
    <w:rsid w:val="00854D20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63E7D"/>
    <w:rsid w:val="00A64483"/>
    <w:rsid w:val="00A738C3"/>
    <w:rsid w:val="00A77BEA"/>
    <w:rsid w:val="00A85E36"/>
    <w:rsid w:val="00A92163"/>
    <w:rsid w:val="00AA1714"/>
    <w:rsid w:val="00AA453E"/>
    <w:rsid w:val="00AA50CA"/>
    <w:rsid w:val="00AB3522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A0512"/>
    <w:rsid w:val="00BA2D0D"/>
    <w:rsid w:val="00BB3699"/>
    <w:rsid w:val="00BC4B81"/>
    <w:rsid w:val="00BD08AE"/>
    <w:rsid w:val="00BD707F"/>
    <w:rsid w:val="00BF6B05"/>
    <w:rsid w:val="00C07012"/>
    <w:rsid w:val="00C07E6B"/>
    <w:rsid w:val="00C07EEF"/>
    <w:rsid w:val="00C1045B"/>
    <w:rsid w:val="00C13CA7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66FD"/>
    <w:rsid w:val="00D03B53"/>
    <w:rsid w:val="00D21215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90119"/>
    <w:rsid w:val="00DC7A67"/>
    <w:rsid w:val="00DD46D6"/>
    <w:rsid w:val="00DF4587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84CA3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154FE"/>
    <w:rsid w:val="00F162E4"/>
    <w:rsid w:val="00F24C24"/>
    <w:rsid w:val="00F278B8"/>
    <w:rsid w:val="00F324D3"/>
    <w:rsid w:val="00F33489"/>
    <w:rsid w:val="00F4279B"/>
    <w:rsid w:val="00F617F5"/>
    <w:rsid w:val="00F67CE5"/>
    <w:rsid w:val="00F726A6"/>
    <w:rsid w:val="00FA0B84"/>
    <w:rsid w:val="00FB059C"/>
    <w:rsid w:val="00FB34A0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fz.gov.pl/dla-pacjenta/nasze-zdrowie-w-ue/leczenie-w-krajach-unii-europejskiej-i-efta/jak-wyrobic-karte-eku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reopen.europa.eu/pl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gov.pl/web/dyplomacja/informacje-dla-podrozujacych" TargetMode="External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8571E-60C7-481F-B5C5-EE4EF1D1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955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7</cp:revision>
  <cp:lastPrinted>2021-12-21T15:39:00Z</cp:lastPrinted>
  <dcterms:created xsi:type="dcterms:W3CDTF">2022-01-12T15:03:00Z</dcterms:created>
  <dcterms:modified xsi:type="dcterms:W3CDTF">2022-01-13T09:56:00Z</dcterms:modified>
</cp:coreProperties>
</file>