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B84" w:rsidRPr="00621FC8" w:rsidRDefault="00962B84" w:rsidP="00962B84">
      <w:pPr>
        <w:pStyle w:val="Tekstpodstawowy"/>
        <w:tabs>
          <w:tab w:val="left" w:pos="1418"/>
        </w:tabs>
        <w:rPr>
          <w:sz w:val="20"/>
        </w:rPr>
      </w:pPr>
      <w:r w:rsidRPr="00621FC8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0288" behindDoc="0" locked="0" layoutInCell="1" allowOverlap="1" wp14:anchorId="49F586FE" wp14:editId="6B489796">
            <wp:simplePos x="0" y="0"/>
            <wp:positionH relativeFrom="page">
              <wp:posOffset>4679315</wp:posOffset>
            </wp:positionH>
            <wp:positionV relativeFrom="paragraph">
              <wp:posOffset>-819150</wp:posOffset>
            </wp:positionV>
            <wp:extent cx="2626360" cy="1343025"/>
            <wp:effectExtent l="0" t="0" r="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CK-Pełna_nazwa_pełen_kolor-0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36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:rsidR="00962B84" w:rsidRPr="00621FC8" w:rsidRDefault="00962B84" w:rsidP="00962B84">
      <w:pPr>
        <w:pStyle w:val="Tekstpodstawowy"/>
        <w:rPr>
          <w:sz w:val="20"/>
        </w:rPr>
      </w:pPr>
    </w:p>
    <w:p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:rsidR="00962B84" w:rsidRPr="00621FC8" w:rsidRDefault="00962B84" w:rsidP="00962B84">
      <w:pPr>
        <w:pStyle w:val="Tekstpodstawowy"/>
        <w:rPr>
          <w:sz w:val="18"/>
          <w:lang w:val="pl-PL"/>
        </w:rPr>
      </w:pPr>
    </w:p>
    <w:p w:rsidR="00962B84" w:rsidRPr="00621FC8" w:rsidRDefault="00962B84" w:rsidP="00962B84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:rsidR="00962B84" w:rsidRPr="000931B8" w:rsidRDefault="00A92163" w:rsidP="00962B84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0</w:t>
      </w:r>
      <w:r w:rsidR="00FB059C">
        <w:rPr>
          <w:color w:val="808080"/>
          <w:sz w:val="18"/>
          <w:lang w:val="pl-PL"/>
        </w:rPr>
        <w:t>2</w:t>
      </w:r>
      <w:r>
        <w:rPr>
          <w:color w:val="808080"/>
          <w:sz w:val="18"/>
          <w:lang w:val="pl-PL"/>
        </w:rPr>
        <w:t>/12</w:t>
      </w:r>
      <w:r w:rsidR="00962B84" w:rsidRPr="000931B8">
        <w:rPr>
          <w:color w:val="808080"/>
          <w:sz w:val="18"/>
          <w:lang w:val="pl-PL"/>
        </w:rPr>
        <w:t>/2020</w:t>
      </w:r>
    </w:p>
    <w:p w:rsidR="00962B84" w:rsidRPr="000931B8" w:rsidRDefault="00962B84" w:rsidP="00962B84">
      <w:pPr>
        <w:rPr>
          <w:b/>
          <w:lang w:val="pl-PL"/>
        </w:rPr>
      </w:pPr>
    </w:p>
    <w:p w:rsidR="00962B84" w:rsidRPr="000931B8" w:rsidRDefault="000931B8" w:rsidP="00962B84">
      <w:pPr>
        <w:jc w:val="both"/>
        <w:rPr>
          <w:color w:val="005698"/>
          <w:sz w:val="32"/>
          <w:szCs w:val="32"/>
          <w:lang w:val="pl-PL"/>
        </w:rPr>
      </w:pPr>
      <w:r w:rsidRPr="000931B8">
        <w:rPr>
          <w:color w:val="005698"/>
          <w:sz w:val="32"/>
          <w:szCs w:val="32"/>
          <w:lang w:val="pl-PL"/>
        </w:rPr>
        <w:t>Świąteczne zakupy</w:t>
      </w:r>
      <w:r w:rsidR="007037A6" w:rsidRPr="000931B8">
        <w:rPr>
          <w:color w:val="005698"/>
          <w:sz w:val="32"/>
          <w:szCs w:val="32"/>
          <w:lang w:val="pl-PL"/>
        </w:rPr>
        <w:t xml:space="preserve"> </w:t>
      </w:r>
      <w:r w:rsidR="00FB059C">
        <w:rPr>
          <w:color w:val="005698"/>
          <w:sz w:val="32"/>
          <w:szCs w:val="32"/>
          <w:lang w:val="pl-PL"/>
        </w:rPr>
        <w:t xml:space="preserve">przez </w:t>
      </w:r>
      <w:proofErr w:type="spellStart"/>
      <w:r w:rsidR="00FB059C">
        <w:rPr>
          <w:color w:val="005698"/>
          <w:sz w:val="32"/>
          <w:szCs w:val="32"/>
          <w:lang w:val="pl-PL"/>
        </w:rPr>
        <w:t>social</w:t>
      </w:r>
      <w:proofErr w:type="spellEnd"/>
      <w:r w:rsidR="00FB059C">
        <w:rPr>
          <w:color w:val="005698"/>
          <w:sz w:val="32"/>
          <w:szCs w:val="32"/>
          <w:lang w:val="pl-PL"/>
        </w:rPr>
        <w:t xml:space="preserve"> media</w:t>
      </w:r>
    </w:p>
    <w:p w:rsidR="00962B84" w:rsidRPr="000931B8" w:rsidRDefault="00962B84" w:rsidP="00962B84">
      <w:pPr>
        <w:jc w:val="both"/>
        <w:rPr>
          <w:rFonts w:eastAsia="Times New Roman"/>
          <w:b/>
          <w:sz w:val="24"/>
          <w:szCs w:val="24"/>
          <w:lang w:val="pl-PL" w:eastAsia="pl-PL" w:bidi="ar-SA"/>
        </w:rPr>
      </w:pPr>
    </w:p>
    <w:p w:rsidR="00962B84" w:rsidRPr="00621FC8" w:rsidRDefault="00962B84" w:rsidP="00962B84">
      <w:pPr>
        <w:jc w:val="both"/>
        <w:rPr>
          <w:rFonts w:eastAsia="Times New Roman"/>
          <w:b/>
          <w:sz w:val="24"/>
          <w:szCs w:val="24"/>
          <w:lang w:val="pl-PL" w:eastAsia="pl-PL" w:bidi="ar-SA"/>
        </w:rPr>
      </w:pPr>
      <w:r w:rsidRPr="00621FC8">
        <w:rPr>
          <w:rFonts w:eastAsia="Times New Roman"/>
          <w:b/>
          <w:sz w:val="24"/>
          <w:szCs w:val="24"/>
          <w:lang w:val="pl-PL" w:eastAsia="pl-PL" w:bidi="ar-SA"/>
        </w:rPr>
        <w:t>Komu się nie zdarzyło kliknąć w reklamę na Facebooku</w:t>
      </w:r>
      <w:r>
        <w:rPr>
          <w:rFonts w:eastAsia="Times New Roman"/>
          <w:b/>
          <w:sz w:val="24"/>
          <w:szCs w:val="24"/>
          <w:lang w:val="pl-PL" w:eastAsia="pl-PL" w:bidi="ar-SA"/>
        </w:rPr>
        <w:t xml:space="preserve">, Instagramie, </w:t>
      </w:r>
      <w:proofErr w:type="spellStart"/>
      <w:r>
        <w:rPr>
          <w:rFonts w:eastAsia="Times New Roman"/>
          <w:b/>
          <w:sz w:val="24"/>
          <w:szCs w:val="24"/>
          <w:lang w:val="pl-PL" w:eastAsia="pl-PL" w:bidi="ar-SA"/>
        </w:rPr>
        <w:t>TikToku</w:t>
      </w:r>
      <w:proofErr w:type="spellEnd"/>
      <w:r>
        <w:rPr>
          <w:rFonts w:eastAsia="Times New Roman"/>
          <w:b/>
          <w:sz w:val="24"/>
          <w:szCs w:val="24"/>
          <w:lang w:val="pl-PL" w:eastAsia="pl-PL" w:bidi="ar-SA"/>
        </w:rPr>
        <w:t xml:space="preserve"> czy na innym portalu społecznościowym</w:t>
      </w:r>
      <w:r w:rsidRPr="00621FC8">
        <w:rPr>
          <w:rFonts w:eastAsia="Times New Roman"/>
          <w:b/>
          <w:sz w:val="24"/>
          <w:szCs w:val="24"/>
          <w:lang w:val="pl-PL" w:eastAsia="pl-PL" w:bidi="ar-SA"/>
        </w:rPr>
        <w:t>? Oferty i zdjęcia kuszą</w:t>
      </w:r>
      <w:r w:rsidR="007037A6">
        <w:rPr>
          <w:rFonts w:eastAsia="Times New Roman"/>
          <w:b/>
          <w:sz w:val="24"/>
          <w:szCs w:val="24"/>
          <w:lang w:val="pl-PL" w:eastAsia="pl-PL" w:bidi="ar-SA"/>
        </w:rPr>
        <w:t xml:space="preserve"> – szczególnie w okresie </w:t>
      </w:r>
      <w:r w:rsidR="000931B8">
        <w:rPr>
          <w:rFonts w:eastAsia="Times New Roman"/>
          <w:b/>
          <w:sz w:val="24"/>
          <w:szCs w:val="24"/>
          <w:lang w:val="pl-PL" w:eastAsia="pl-PL" w:bidi="ar-SA"/>
        </w:rPr>
        <w:t>przedświątecznej gorączki zakupowe</w:t>
      </w:r>
      <w:r w:rsidR="00446729">
        <w:rPr>
          <w:rFonts w:eastAsia="Times New Roman"/>
          <w:b/>
          <w:sz w:val="24"/>
          <w:szCs w:val="24"/>
          <w:lang w:val="pl-PL" w:eastAsia="pl-PL" w:bidi="ar-SA"/>
        </w:rPr>
        <w:t>j</w:t>
      </w:r>
      <w:r w:rsidRPr="00621FC8">
        <w:rPr>
          <w:rFonts w:eastAsia="Times New Roman"/>
          <w:b/>
          <w:sz w:val="24"/>
          <w:szCs w:val="24"/>
          <w:lang w:val="pl-PL" w:eastAsia="pl-PL" w:bidi="ar-SA"/>
        </w:rPr>
        <w:t xml:space="preserve">. Niektórzy </w:t>
      </w:r>
      <w:r w:rsidR="007037A6">
        <w:rPr>
          <w:rFonts w:eastAsia="Times New Roman"/>
          <w:b/>
          <w:sz w:val="24"/>
          <w:szCs w:val="24"/>
          <w:lang w:val="pl-PL" w:eastAsia="pl-PL" w:bidi="ar-SA"/>
        </w:rPr>
        <w:t xml:space="preserve">pod ich wpływem </w:t>
      </w:r>
      <w:r w:rsidRPr="00621FC8">
        <w:rPr>
          <w:rFonts w:eastAsia="Times New Roman"/>
          <w:b/>
          <w:sz w:val="24"/>
          <w:szCs w:val="24"/>
          <w:lang w:val="pl-PL" w:eastAsia="pl-PL" w:bidi="ar-SA"/>
        </w:rPr>
        <w:t>dokonują szybkich zakupów. Europejskie Centrum Konsumenckie</w:t>
      </w:r>
      <w:r w:rsidR="00F278B8">
        <w:rPr>
          <w:rFonts w:eastAsia="Times New Roman"/>
          <w:b/>
          <w:sz w:val="24"/>
          <w:szCs w:val="24"/>
          <w:lang w:val="pl-PL" w:eastAsia="pl-PL" w:bidi="ar-SA"/>
        </w:rPr>
        <w:t xml:space="preserve">, działające przy UOKiK, </w:t>
      </w:r>
      <w:r w:rsidRPr="00621FC8">
        <w:rPr>
          <w:rFonts w:eastAsia="Times New Roman"/>
          <w:b/>
          <w:sz w:val="24"/>
          <w:szCs w:val="24"/>
          <w:lang w:val="pl-PL" w:eastAsia="pl-PL" w:bidi="ar-SA"/>
        </w:rPr>
        <w:t xml:space="preserve">otrzymuje </w:t>
      </w:r>
      <w:r w:rsidR="00997E4D">
        <w:rPr>
          <w:rFonts w:eastAsia="Times New Roman"/>
          <w:b/>
          <w:sz w:val="24"/>
          <w:szCs w:val="24"/>
          <w:lang w:val="pl-PL" w:eastAsia="pl-PL" w:bidi="ar-SA"/>
        </w:rPr>
        <w:t>zgłoszenia</w:t>
      </w:r>
      <w:r w:rsidR="00576AD4">
        <w:rPr>
          <w:rFonts w:eastAsia="Times New Roman"/>
          <w:b/>
          <w:sz w:val="24"/>
          <w:szCs w:val="24"/>
          <w:lang w:val="pl-PL" w:eastAsia="pl-PL" w:bidi="ar-SA"/>
        </w:rPr>
        <w:t xml:space="preserve"> od konsumentów, </w:t>
      </w:r>
      <w:r w:rsidRPr="00621FC8">
        <w:rPr>
          <w:rFonts w:eastAsia="Times New Roman"/>
          <w:b/>
          <w:sz w:val="24"/>
          <w:szCs w:val="24"/>
          <w:lang w:val="pl-PL" w:eastAsia="pl-PL" w:bidi="ar-SA"/>
        </w:rPr>
        <w:t xml:space="preserve">dla których takie transakcje nie skończyły się szczęśliwie. </w:t>
      </w:r>
    </w:p>
    <w:p w:rsidR="00962B84" w:rsidRDefault="00962B84" w:rsidP="00962B84">
      <w:pPr>
        <w:spacing w:line="276" w:lineRule="auto"/>
        <w:jc w:val="both"/>
        <w:rPr>
          <w:b/>
          <w:color w:val="005698"/>
          <w:lang w:val="pl-PL"/>
        </w:rPr>
      </w:pPr>
    </w:p>
    <w:p w:rsidR="00962B84" w:rsidRDefault="00962B84" w:rsidP="00962B84">
      <w:pPr>
        <w:spacing w:line="276" w:lineRule="auto"/>
        <w:jc w:val="both"/>
        <w:rPr>
          <w:b/>
          <w:color w:val="005698"/>
          <w:lang w:val="pl-PL"/>
        </w:rPr>
      </w:pPr>
    </w:p>
    <w:p w:rsidR="00962B84" w:rsidRPr="00621FC8" w:rsidRDefault="00962B84" w:rsidP="00962B84">
      <w:pPr>
        <w:spacing w:line="276" w:lineRule="auto"/>
        <w:jc w:val="both"/>
        <w:rPr>
          <w:b/>
          <w:color w:val="005698"/>
          <w:lang w:val="pl-PL"/>
        </w:rPr>
      </w:pPr>
      <w:r w:rsidRPr="00621FC8">
        <w:rPr>
          <w:b/>
          <w:color w:val="005698"/>
          <w:lang w:val="pl-PL"/>
        </w:rPr>
        <w:t>Jak wygląda proces zakupu? – dwa typowe scenariusze</w:t>
      </w:r>
    </w:p>
    <w:p w:rsidR="00962B84" w:rsidRPr="00621FC8" w:rsidRDefault="00962B84" w:rsidP="00962B84">
      <w:pPr>
        <w:widowControl/>
        <w:autoSpaceDE/>
        <w:autoSpaceDN/>
        <w:spacing w:before="100" w:beforeAutospacing="1" w:after="100" w:afterAutospacing="1"/>
        <w:rPr>
          <w:rFonts w:eastAsia="Times New Roman"/>
          <w:szCs w:val="24"/>
          <w:lang w:val="pl-PL" w:eastAsia="pl-PL" w:bidi="ar-SA"/>
        </w:rPr>
      </w:pPr>
      <w:r w:rsidRPr="00621FC8">
        <w:rPr>
          <w:rFonts w:eastAsia="Times New Roman"/>
          <w:b/>
          <w:szCs w:val="24"/>
          <w:lang w:val="pl-PL" w:eastAsia="pl-PL" w:bidi="ar-SA"/>
        </w:rPr>
        <w:t>Sytuacja 1</w:t>
      </w:r>
      <w:bookmarkStart w:id="0" w:name="_GoBack"/>
      <w:bookmarkEnd w:id="0"/>
      <w:r>
        <w:rPr>
          <w:rFonts w:eastAsia="Times New Roman"/>
          <w:b/>
          <w:szCs w:val="24"/>
          <w:lang w:val="pl-PL" w:eastAsia="pl-PL" w:bidi="ar-SA"/>
        </w:rPr>
        <w:br/>
      </w:r>
      <w:r w:rsidR="006C5397">
        <w:rPr>
          <w:rFonts w:eastAsia="Times New Roman"/>
          <w:szCs w:val="24"/>
          <w:lang w:val="pl-PL" w:eastAsia="pl-PL" w:bidi="ar-SA"/>
        </w:rPr>
        <w:t>Przeglądając na swoim telefonie za pomocą aplikacji portal społecznościowy widzimy ciekawą ofertę w dobrej cenie</w:t>
      </w:r>
      <w:r w:rsidRPr="00621FC8">
        <w:rPr>
          <w:rFonts w:eastAsia="Times New Roman"/>
          <w:szCs w:val="24"/>
          <w:lang w:val="pl-PL" w:eastAsia="pl-PL" w:bidi="ar-SA"/>
        </w:rPr>
        <w:t xml:space="preserve">. </w:t>
      </w:r>
      <w:r w:rsidR="006C5397">
        <w:rPr>
          <w:rFonts w:eastAsia="Times New Roman"/>
          <w:szCs w:val="24"/>
          <w:lang w:val="pl-PL" w:eastAsia="pl-PL" w:bidi="ar-SA"/>
        </w:rPr>
        <w:t>Klikamy w reklamę i jesteśmy automatycznie przenoszeni</w:t>
      </w:r>
      <w:r w:rsidRPr="00621FC8">
        <w:rPr>
          <w:rFonts w:eastAsia="Times New Roman"/>
          <w:szCs w:val="24"/>
          <w:lang w:val="pl-PL" w:eastAsia="pl-PL" w:bidi="ar-SA"/>
        </w:rPr>
        <w:t xml:space="preserve"> na stronę sklepu, ale odbywa się</w:t>
      </w:r>
      <w:r w:rsidR="00606684">
        <w:rPr>
          <w:rFonts w:eastAsia="Times New Roman"/>
          <w:szCs w:val="24"/>
          <w:lang w:val="pl-PL" w:eastAsia="pl-PL" w:bidi="ar-SA"/>
        </w:rPr>
        <w:t xml:space="preserve"> to</w:t>
      </w:r>
      <w:r w:rsidRPr="00621FC8">
        <w:rPr>
          <w:rFonts w:eastAsia="Times New Roman"/>
          <w:szCs w:val="24"/>
          <w:lang w:val="pl-PL" w:eastAsia="pl-PL" w:bidi="ar-SA"/>
        </w:rPr>
        <w:t xml:space="preserve"> w tle aplikacji, </w:t>
      </w:r>
      <w:r w:rsidR="00737972">
        <w:rPr>
          <w:rFonts w:eastAsia="Times New Roman"/>
          <w:szCs w:val="24"/>
          <w:lang w:val="pl-PL" w:eastAsia="pl-PL" w:bidi="ar-SA"/>
        </w:rPr>
        <w:t xml:space="preserve">a nie przeglądarki internetowej, </w:t>
      </w:r>
      <w:r w:rsidR="00606684">
        <w:rPr>
          <w:rFonts w:eastAsia="Times New Roman"/>
          <w:szCs w:val="24"/>
          <w:lang w:val="pl-PL" w:eastAsia="pl-PL" w:bidi="ar-SA"/>
        </w:rPr>
        <w:t xml:space="preserve">tak </w:t>
      </w:r>
      <w:r w:rsidR="00737972">
        <w:rPr>
          <w:rFonts w:eastAsia="Times New Roman"/>
          <w:szCs w:val="24"/>
          <w:lang w:val="pl-PL" w:eastAsia="pl-PL" w:bidi="ar-SA"/>
        </w:rPr>
        <w:t>jak standardowo.</w:t>
      </w:r>
      <w:r w:rsidRPr="00621FC8">
        <w:rPr>
          <w:rFonts w:eastAsia="Times New Roman"/>
          <w:szCs w:val="24"/>
          <w:lang w:val="pl-PL" w:eastAsia="pl-PL" w:bidi="ar-SA"/>
        </w:rPr>
        <w:t xml:space="preserve"> Oznacza to, że </w:t>
      </w:r>
      <w:r w:rsidR="00737972">
        <w:rPr>
          <w:rFonts w:eastAsia="Times New Roman"/>
          <w:szCs w:val="24"/>
          <w:lang w:val="pl-PL" w:eastAsia="pl-PL" w:bidi="ar-SA"/>
        </w:rPr>
        <w:t>nie mamy</w:t>
      </w:r>
      <w:r w:rsidRPr="00621FC8">
        <w:rPr>
          <w:rFonts w:eastAsia="Times New Roman"/>
          <w:szCs w:val="24"/>
          <w:lang w:val="pl-PL" w:eastAsia="pl-PL" w:bidi="ar-SA"/>
        </w:rPr>
        <w:t xml:space="preserve"> zapisanej w historii przeglądania linku do strony internet</w:t>
      </w:r>
      <w:r w:rsidR="00737972">
        <w:rPr>
          <w:rFonts w:eastAsia="Times New Roman"/>
          <w:szCs w:val="24"/>
          <w:lang w:val="pl-PL" w:eastAsia="pl-PL" w:bidi="ar-SA"/>
        </w:rPr>
        <w:t>owej, na której dokonaliśmy zakupu. Nie możemy do niej wrócić i na spokojnie zweryfikować</w:t>
      </w:r>
      <w:r w:rsidR="00606684">
        <w:rPr>
          <w:rFonts w:eastAsia="Times New Roman"/>
          <w:szCs w:val="24"/>
          <w:lang w:val="pl-PL" w:eastAsia="pl-PL" w:bidi="ar-SA"/>
        </w:rPr>
        <w:t xml:space="preserve"> danych sprzedawcy czy informacje zawartych w regulaminie</w:t>
      </w:r>
      <w:r w:rsidR="00737972">
        <w:rPr>
          <w:rFonts w:eastAsia="Times New Roman"/>
          <w:szCs w:val="24"/>
          <w:lang w:val="pl-PL" w:eastAsia="pl-PL" w:bidi="ar-SA"/>
        </w:rPr>
        <w:t xml:space="preserve">. </w:t>
      </w:r>
    </w:p>
    <w:p w:rsidR="00962B84" w:rsidRPr="00621FC8" w:rsidRDefault="00962B84" w:rsidP="00962B84">
      <w:pPr>
        <w:widowControl/>
        <w:autoSpaceDE/>
        <w:autoSpaceDN/>
        <w:spacing w:before="100" w:beforeAutospacing="1" w:after="100" w:afterAutospacing="1"/>
        <w:rPr>
          <w:rFonts w:eastAsia="Times New Roman"/>
          <w:b/>
          <w:szCs w:val="24"/>
          <w:lang w:val="pl-PL" w:eastAsia="pl-PL" w:bidi="ar-SA"/>
        </w:rPr>
      </w:pPr>
      <w:r w:rsidRPr="00621FC8">
        <w:rPr>
          <w:rFonts w:eastAsia="Times New Roman"/>
          <w:b/>
          <w:szCs w:val="24"/>
          <w:lang w:val="pl-PL" w:eastAsia="pl-PL" w:bidi="ar-SA"/>
        </w:rPr>
        <w:t>Sytuacja 2</w:t>
      </w:r>
      <w:r>
        <w:rPr>
          <w:rFonts w:eastAsia="Times New Roman"/>
          <w:b/>
          <w:szCs w:val="24"/>
          <w:lang w:val="pl-PL" w:eastAsia="pl-PL" w:bidi="ar-SA"/>
        </w:rPr>
        <w:br/>
      </w:r>
      <w:r w:rsidR="00737972">
        <w:rPr>
          <w:rFonts w:eastAsia="Times New Roman"/>
          <w:szCs w:val="24"/>
          <w:lang w:val="pl-PL" w:eastAsia="pl-PL" w:bidi="ar-SA"/>
        </w:rPr>
        <w:t>W mediach społecznościowych zauważamy reklamę, klikamy na nią i</w:t>
      </w:r>
      <w:r w:rsidRPr="00621FC8">
        <w:rPr>
          <w:rFonts w:eastAsia="Times New Roman"/>
          <w:szCs w:val="24"/>
          <w:lang w:val="pl-PL" w:eastAsia="pl-PL" w:bidi="ar-SA"/>
        </w:rPr>
        <w:t xml:space="preserve"> zostawia</w:t>
      </w:r>
      <w:r w:rsidR="00737972">
        <w:rPr>
          <w:rFonts w:eastAsia="Times New Roman"/>
          <w:szCs w:val="24"/>
          <w:lang w:val="pl-PL" w:eastAsia="pl-PL" w:bidi="ar-SA"/>
        </w:rPr>
        <w:t>my</w:t>
      </w:r>
      <w:r w:rsidRPr="00621FC8">
        <w:rPr>
          <w:rFonts w:eastAsia="Times New Roman"/>
          <w:szCs w:val="24"/>
          <w:lang w:val="pl-PL" w:eastAsia="pl-PL" w:bidi="ar-SA"/>
        </w:rPr>
        <w:t xml:space="preserve"> swój numer telefonu. Sklep oddzwania. Umowa zostaje zawarta przez telefon. </w:t>
      </w:r>
      <w:r w:rsidR="002D515A">
        <w:rPr>
          <w:rFonts w:eastAsia="Times New Roman"/>
          <w:szCs w:val="24"/>
          <w:lang w:val="pl-PL" w:eastAsia="pl-PL" w:bidi="ar-SA"/>
        </w:rPr>
        <w:t>Nie dostajemy żadnych</w:t>
      </w:r>
      <w:r w:rsidRPr="00621FC8">
        <w:rPr>
          <w:rFonts w:eastAsia="Times New Roman"/>
          <w:szCs w:val="24"/>
          <w:lang w:val="pl-PL" w:eastAsia="pl-PL" w:bidi="ar-SA"/>
        </w:rPr>
        <w:t xml:space="preserve"> danych kontaktowych do firmy. Otrzymany towar okazuje się być inny niż w ofercie (na zdjęciach). W przesyłce brakuje paragonu / faktury. </w:t>
      </w:r>
    </w:p>
    <w:p w:rsidR="00962B84" w:rsidRPr="00621FC8" w:rsidRDefault="00446729" w:rsidP="00962B84">
      <w:pPr>
        <w:spacing w:line="276" w:lineRule="auto"/>
        <w:jc w:val="both"/>
        <w:rPr>
          <w:b/>
          <w:color w:val="005698"/>
          <w:lang w:val="pl-PL"/>
        </w:rPr>
      </w:pPr>
      <w:r>
        <w:rPr>
          <w:b/>
          <w:color w:val="005698"/>
          <w:lang w:val="pl-PL"/>
        </w:rPr>
        <w:t>Najczęstsze problemy</w:t>
      </w:r>
      <w:r w:rsidR="00962B84" w:rsidRPr="00621FC8">
        <w:rPr>
          <w:b/>
          <w:color w:val="005698"/>
          <w:lang w:val="pl-PL"/>
        </w:rPr>
        <w:t xml:space="preserve"> zgłaszane przez konsumentów</w:t>
      </w:r>
      <w:r w:rsidR="00F324D3">
        <w:rPr>
          <w:b/>
          <w:color w:val="005698"/>
          <w:lang w:val="pl-PL"/>
        </w:rPr>
        <w:t xml:space="preserve">, którzy dokonali zakupów </w:t>
      </w:r>
      <w:r w:rsidR="007037A6">
        <w:rPr>
          <w:b/>
          <w:color w:val="005698"/>
          <w:lang w:val="pl-PL"/>
        </w:rPr>
        <w:t xml:space="preserve">klikając </w:t>
      </w:r>
      <w:r w:rsidR="000931B8">
        <w:rPr>
          <w:b/>
          <w:color w:val="005698"/>
          <w:lang w:val="pl-PL"/>
        </w:rPr>
        <w:t>w</w:t>
      </w:r>
      <w:r w:rsidR="007037A6">
        <w:rPr>
          <w:b/>
          <w:color w:val="005698"/>
          <w:lang w:val="pl-PL"/>
        </w:rPr>
        <w:t xml:space="preserve"> reklamy</w:t>
      </w:r>
      <w:r>
        <w:rPr>
          <w:b/>
          <w:color w:val="005698"/>
          <w:lang w:val="pl-PL"/>
        </w:rPr>
        <w:t>:</w:t>
      </w:r>
    </w:p>
    <w:p w:rsidR="00962B84" w:rsidRPr="00621FC8" w:rsidRDefault="00446729" w:rsidP="00962B84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szCs w:val="24"/>
          <w:lang w:val="pl-PL" w:eastAsia="pl-PL" w:bidi="ar-SA"/>
        </w:rPr>
      </w:pPr>
      <w:r>
        <w:rPr>
          <w:rFonts w:eastAsia="Times New Roman"/>
          <w:szCs w:val="24"/>
          <w:lang w:val="pl-PL" w:eastAsia="pl-PL" w:bidi="ar-SA"/>
        </w:rPr>
        <w:t>k</w:t>
      </w:r>
      <w:r w:rsidR="00962B84" w:rsidRPr="00621FC8">
        <w:rPr>
          <w:rFonts w:eastAsia="Times New Roman"/>
          <w:szCs w:val="24"/>
          <w:lang w:val="pl-PL" w:eastAsia="pl-PL" w:bidi="ar-SA"/>
        </w:rPr>
        <w:t>onsumenci nie wiedzą, z kim zawali umowę</w:t>
      </w:r>
      <w:r>
        <w:rPr>
          <w:rFonts w:eastAsia="Times New Roman"/>
          <w:szCs w:val="24"/>
          <w:lang w:val="pl-PL" w:eastAsia="pl-PL" w:bidi="ar-SA"/>
        </w:rPr>
        <w:t>,</w:t>
      </w:r>
    </w:p>
    <w:p w:rsidR="00962B84" w:rsidRPr="00621FC8" w:rsidRDefault="00446729" w:rsidP="00962B84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szCs w:val="24"/>
          <w:lang w:val="pl-PL" w:eastAsia="pl-PL" w:bidi="ar-SA"/>
        </w:rPr>
      </w:pPr>
      <w:r>
        <w:rPr>
          <w:rFonts w:eastAsia="Times New Roman"/>
          <w:szCs w:val="24"/>
          <w:lang w:val="pl-PL" w:eastAsia="pl-PL" w:bidi="ar-SA"/>
        </w:rPr>
        <w:t>b</w:t>
      </w:r>
      <w:r w:rsidR="00962B84" w:rsidRPr="00621FC8">
        <w:rPr>
          <w:rFonts w:eastAsia="Times New Roman"/>
          <w:szCs w:val="24"/>
          <w:lang w:val="pl-PL" w:eastAsia="pl-PL" w:bidi="ar-SA"/>
        </w:rPr>
        <w:t>rak kontaktu ze sprzedawcą</w:t>
      </w:r>
      <w:r>
        <w:rPr>
          <w:rFonts w:eastAsia="Times New Roman"/>
          <w:szCs w:val="24"/>
          <w:lang w:val="pl-PL" w:eastAsia="pl-PL" w:bidi="ar-SA"/>
        </w:rPr>
        <w:t>,</w:t>
      </w:r>
    </w:p>
    <w:p w:rsidR="00962B84" w:rsidRPr="00621FC8" w:rsidRDefault="00446729" w:rsidP="00962B84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szCs w:val="24"/>
          <w:lang w:val="pl-PL" w:eastAsia="pl-PL" w:bidi="ar-SA"/>
        </w:rPr>
      </w:pPr>
      <w:r>
        <w:rPr>
          <w:rFonts w:eastAsia="Times New Roman"/>
          <w:szCs w:val="24"/>
          <w:lang w:val="pl-PL" w:eastAsia="pl-PL" w:bidi="ar-SA"/>
        </w:rPr>
        <w:t>b</w:t>
      </w:r>
      <w:r w:rsidR="00962B84" w:rsidRPr="00621FC8">
        <w:rPr>
          <w:rFonts w:eastAsia="Times New Roman"/>
          <w:szCs w:val="24"/>
          <w:lang w:val="pl-PL" w:eastAsia="pl-PL" w:bidi="ar-SA"/>
        </w:rPr>
        <w:t>rak możliwości odstąpienia od umowy</w:t>
      </w:r>
      <w:r>
        <w:rPr>
          <w:rFonts w:eastAsia="Times New Roman"/>
          <w:szCs w:val="24"/>
          <w:lang w:val="pl-PL" w:eastAsia="pl-PL" w:bidi="ar-SA"/>
        </w:rPr>
        <w:t>,</w:t>
      </w:r>
    </w:p>
    <w:p w:rsidR="00962B84" w:rsidRPr="00621FC8" w:rsidRDefault="00446729" w:rsidP="00962B84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eastAsia="Times New Roman"/>
          <w:szCs w:val="24"/>
          <w:lang w:val="pl-PL" w:eastAsia="pl-PL" w:bidi="ar-SA"/>
        </w:rPr>
      </w:pPr>
      <w:r>
        <w:rPr>
          <w:rFonts w:eastAsia="Times New Roman"/>
          <w:szCs w:val="24"/>
          <w:lang w:val="pl-PL" w:eastAsia="pl-PL" w:bidi="ar-SA"/>
        </w:rPr>
        <w:t>p</w:t>
      </w:r>
      <w:r w:rsidR="00962B84" w:rsidRPr="00621FC8">
        <w:rPr>
          <w:rFonts w:eastAsia="Times New Roman"/>
          <w:szCs w:val="24"/>
          <w:lang w:val="pl-PL" w:eastAsia="pl-PL" w:bidi="ar-SA"/>
        </w:rPr>
        <w:t>rodukty często są wysyłane z Azji, czas oczekiwania jest długi</w:t>
      </w:r>
      <w:r>
        <w:rPr>
          <w:rFonts w:eastAsia="Times New Roman"/>
          <w:szCs w:val="24"/>
          <w:lang w:val="pl-PL" w:eastAsia="pl-PL" w:bidi="ar-SA"/>
        </w:rPr>
        <w:t>,</w:t>
      </w:r>
    </w:p>
    <w:p w:rsidR="007037A6" w:rsidRDefault="00446729" w:rsidP="00730687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 w:line="276" w:lineRule="auto"/>
        <w:jc w:val="both"/>
        <w:rPr>
          <w:rFonts w:eastAsia="Times New Roman"/>
          <w:szCs w:val="24"/>
          <w:lang w:val="pl-PL" w:eastAsia="pl-PL" w:bidi="ar-SA"/>
        </w:rPr>
      </w:pPr>
      <w:r>
        <w:rPr>
          <w:rFonts w:eastAsia="Times New Roman"/>
          <w:szCs w:val="24"/>
          <w:lang w:val="pl-PL" w:eastAsia="pl-PL" w:bidi="ar-SA"/>
        </w:rPr>
        <w:t>p</w:t>
      </w:r>
      <w:r w:rsidR="00962B84" w:rsidRPr="007037A6">
        <w:rPr>
          <w:rFonts w:eastAsia="Times New Roman"/>
          <w:szCs w:val="24"/>
          <w:lang w:val="pl-PL" w:eastAsia="pl-PL" w:bidi="ar-SA"/>
        </w:rPr>
        <w:t>rod</w:t>
      </w:r>
      <w:r w:rsidR="007037A6">
        <w:rPr>
          <w:rFonts w:eastAsia="Times New Roman"/>
          <w:szCs w:val="24"/>
          <w:lang w:val="pl-PL" w:eastAsia="pl-PL" w:bidi="ar-SA"/>
        </w:rPr>
        <w:t>ukty często są niskiej jakości</w:t>
      </w:r>
      <w:r>
        <w:rPr>
          <w:rFonts w:eastAsia="Times New Roman"/>
          <w:szCs w:val="24"/>
          <w:lang w:val="pl-PL" w:eastAsia="pl-PL" w:bidi="ar-SA"/>
        </w:rPr>
        <w:t>.</w:t>
      </w:r>
    </w:p>
    <w:p w:rsidR="00576AD4" w:rsidRPr="007037A6" w:rsidRDefault="00576AD4" w:rsidP="007037A6">
      <w:pPr>
        <w:spacing w:line="276" w:lineRule="auto"/>
        <w:jc w:val="both"/>
        <w:rPr>
          <w:b/>
          <w:color w:val="005698"/>
          <w:lang w:val="pl-PL"/>
        </w:rPr>
      </w:pPr>
      <w:r w:rsidRPr="007037A6">
        <w:rPr>
          <w:b/>
          <w:color w:val="005698"/>
          <w:lang w:val="pl-PL"/>
        </w:rPr>
        <w:t>Powiedź „sprawdzam” – zanim kupisz</w:t>
      </w:r>
    </w:p>
    <w:p w:rsidR="00576AD4" w:rsidRDefault="00576AD4" w:rsidP="00576AD4">
      <w:pPr>
        <w:spacing w:line="276" w:lineRule="auto"/>
        <w:jc w:val="both"/>
        <w:rPr>
          <w:rFonts w:eastAsia="Times New Roman"/>
          <w:szCs w:val="24"/>
          <w:lang w:val="pl-PL" w:eastAsia="pl-PL" w:bidi="ar-SA"/>
        </w:rPr>
      </w:pPr>
    </w:p>
    <w:p w:rsidR="00EF4EE9" w:rsidRDefault="004F215A" w:rsidP="00EF4EE9">
      <w:pPr>
        <w:spacing w:before="91" w:line="276" w:lineRule="auto"/>
        <w:ind w:right="-143"/>
        <w:jc w:val="both"/>
        <w:rPr>
          <w:color w:val="000000" w:themeColor="text1"/>
          <w:lang w:val="pl-PL"/>
        </w:rPr>
      </w:pPr>
      <w:r>
        <w:rPr>
          <w:rFonts w:eastAsia="Times New Roman"/>
          <w:szCs w:val="24"/>
          <w:lang w:val="pl-PL" w:eastAsia="pl-PL" w:bidi="ar-SA"/>
        </w:rPr>
        <w:t xml:space="preserve">Nie ma miesiąca, w którym </w:t>
      </w:r>
      <w:r w:rsidR="00A5185C" w:rsidRPr="00A5185C">
        <w:rPr>
          <w:rFonts w:eastAsia="Times New Roman"/>
          <w:szCs w:val="24"/>
          <w:lang w:val="pl-PL" w:eastAsia="pl-PL" w:bidi="ar-SA"/>
        </w:rPr>
        <w:t xml:space="preserve">Europejskie Centrum Konsumenckie </w:t>
      </w:r>
      <w:r>
        <w:rPr>
          <w:rFonts w:eastAsia="Times New Roman"/>
          <w:szCs w:val="24"/>
          <w:lang w:val="pl-PL" w:eastAsia="pl-PL" w:bidi="ar-SA"/>
        </w:rPr>
        <w:t xml:space="preserve">nie otrzymałoby zgłoszenia od konsumenta, który trafił na </w:t>
      </w:r>
      <w:r w:rsidR="0095406D">
        <w:rPr>
          <w:rFonts w:eastAsia="Times New Roman"/>
          <w:szCs w:val="24"/>
          <w:lang w:val="pl-PL" w:eastAsia="pl-PL" w:bidi="ar-SA"/>
        </w:rPr>
        <w:t xml:space="preserve">podejrzaną </w:t>
      </w:r>
      <w:r>
        <w:rPr>
          <w:rFonts w:eastAsia="Times New Roman"/>
          <w:szCs w:val="24"/>
          <w:lang w:val="pl-PL" w:eastAsia="pl-PL" w:bidi="ar-SA"/>
        </w:rPr>
        <w:t xml:space="preserve">ofertę w mediach społecznościowych. Dlatego </w:t>
      </w:r>
      <w:r w:rsidR="00A5185C" w:rsidRPr="00A5185C">
        <w:rPr>
          <w:rFonts w:eastAsia="Times New Roman"/>
          <w:szCs w:val="24"/>
          <w:lang w:val="pl-PL" w:eastAsia="pl-PL" w:bidi="ar-SA"/>
        </w:rPr>
        <w:t>radzi</w:t>
      </w:r>
      <w:r>
        <w:rPr>
          <w:rFonts w:eastAsia="Times New Roman"/>
          <w:szCs w:val="24"/>
          <w:lang w:val="pl-PL" w:eastAsia="pl-PL" w:bidi="ar-SA"/>
        </w:rPr>
        <w:t>my</w:t>
      </w:r>
      <w:r w:rsidR="00A5185C" w:rsidRPr="00A5185C">
        <w:rPr>
          <w:rFonts w:eastAsia="Times New Roman"/>
          <w:szCs w:val="24"/>
          <w:lang w:val="pl-PL" w:eastAsia="pl-PL" w:bidi="ar-SA"/>
        </w:rPr>
        <w:t xml:space="preserve"> – zanim klikniesz i kupisz, sprawdź, kto jest po drugiej stronie.</w:t>
      </w:r>
      <w:r w:rsidR="00A5185C">
        <w:rPr>
          <w:rFonts w:eastAsia="Times New Roman"/>
          <w:szCs w:val="24"/>
          <w:lang w:val="pl-PL" w:eastAsia="pl-PL" w:bidi="ar-SA"/>
        </w:rPr>
        <w:t xml:space="preserve"> Wejdź na stronę sklepu, poszukaj danych kontaktowych oraz regulaminu, gdzie powinny być umieszczone dane rejestracyjne.</w:t>
      </w:r>
      <w:r w:rsidR="0095406D" w:rsidRPr="0095406D">
        <w:rPr>
          <w:color w:val="000000" w:themeColor="text1"/>
          <w:lang w:val="pl-PL"/>
        </w:rPr>
        <w:t xml:space="preserve"> </w:t>
      </w:r>
    </w:p>
    <w:p w:rsidR="00EF4EE9" w:rsidRPr="00EF4EE9" w:rsidRDefault="00EF4EE9" w:rsidP="00EF4EE9">
      <w:pPr>
        <w:spacing w:before="91" w:line="276" w:lineRule="auto"/>
        <w:ind w:right="-143"/>
        <w:jc w:val="both"/>
        <w:rPr>
          <w:color w:val="000000" w:themeColor="text1"/>
          <w:lang w:val="pl-PL"/>
        </w:rPr>
      </w:pPr>
    </w:p>
    <w:p w:rsidR="00A5185C" w:rsidRDefault="00A5185C" w:rsidP="00A5185C">
      <w:pPr>
        <w:rPr>
          <w:lang w:val="pl-PL"/>
        </w:rPr>
      </w:pPr>
      <w:r>
        <w:rPr>
          <w:lang w:val="pl-PL"/>
        </w:rPr>
        <w:t>Prześledź</w:t>
      </w:r>
      <w:r w:rsidRPr="00A5185C">
        <w:rPr>
          <w:lang w:val="pl-PL"/>
        </w:rPr>
        <w:t xml:space="preserve"> opinie o danym sklepie w </w:t>
      </w:r>
      <w:proofErr w:type="spellStart"/>
      <w:r w:rsidRPr="00A5185C">
        <w:rPr>
          <w:lang w:val="pl-PL"/>
        </w:rPr>
        <w:t>internecie</w:t>
      </w:r>
      <w:proofErr w:type="spellEnd"/>
      <w:r w:rsidRPr="00A5185C">
        <w:rPr>
          <w:lang w:val="pl-PL"/>
        </w:rPr>
        <w:t>. Wygoogluj</w:t>
      </w:r>
      <w:r>
        <w:rPr>
          <w:lang w:val="pl-PL"/>
        </w:rPr>
        <w:t xml:space="preserve"> nazwę sklepu, wpisz</w:t>
      </w:r>
      <w:r w:rsidRPr="00A5185C">
        <w:rPr>
          <w:lang w:val="pl-PL"/>
        </w:rPr>
        <w:t xml:space="preserve"> ją w wyszukiwarce na Facebooku. Niezadowoleni klienci dają o sobie znać (patrz zdjęcie).</w:t>
      </w:r>
    </w:p>
    <w:p w:rsidR="0095406D" w:rsidRDefault="00EF4EE9" w:rsidP="00A5185C">
      <w:pPr>
        <w:rPr>
          <w:lang w:val="pl-PL"/>
        </w:rPr>
      </w:pPr>
      <w:r>
        <w:rPr>
          <w:noProof/>
          <w:lang w:val="pl-PL" w:eastAsia="pl-PL" w:bidi="ar-S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808355</wp:posOffset>
            </wp:positionH>
            <wp:positionV relativeFrom="paragraph">
              <wp:posOffset>89535</wp:posOffset>
            </wp:positionV>
            <wp:extent cx="3910330" cy="2381250"/>
            <wp:effectExtent l="0" t="0" r="0" b="0"/>
            <wp:wrapTight wrapText="bothSides">
              <wp:wrapPolygon edited="0">
                <wp:start x="0" y="0"/>
                <wp:lineTo x="0" y="21427"/>
                <wp:lineTo x="21467" y="21427"/>
                <wp:lineTo x="21467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033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5406D" w:rsidRPr="00A5185C" w:rsidRDefault="0095406D" w:rsidP="00A5185C">
      <w:pPr>
        <w:rPr>
          <w:lang w:val="pl-PL"/>
        </w:rPr>
      </w:pPr>
    </w:p>
    <w:p w:rsidR="00A5185C" w:rsidRPr="00621FC8" w:rsidRDefault="00A5185C" w:rsidP="00A5185C">
      <w:pPr>
        <w:rPr>
          <w:b/>
          <w:lang w:val="pl-PL"/>
        </w:rPr>
      </w:pPr>
    </w:p>
    <w:p w:rsidR="00962B84" w:rsidRPr="00621FC8" w:rsidRDefault="00962B84" w:rsidP="00962B84">
      <w:pPr>
        <w:rPr>
          <w:lang w:val="pl-PL"/>
        </w:rPr>
      </w:pPr>
    </w:p>
    <w:p w:rsidR="00EF4EE9" w:rsidRDefault="00EF4EE9" w:rsidP="0018532D">
      <w:pPr>
        <w:jc w:val="both"/>
        <w:rPr>
          <w:b/>
          <w:bCs/>
          <w:color w:val="005597"/>
          <w:sz w:val="21"/>
          <w:szCs w:val="21"/>
          <w:lang w:val="pl-PL"/>
        </w:rPr>
      </w:pPr>
    </w:p>
    <w:p w:rsidR="00EF4EE9" w:rsidRDefault="00EF4EE9" w:rsidP="0018532D">
      <w:pPr>
        <w:jc w:val="both"/>
        <w:rPr>
          <w:b/>
          <w:bCs/>
          <w:color w:val="005597"/>
          <w:sz w:val="21"/>
          <w:szCs w:val="21"/>
          <w:lang w:val="pl-PL"/>
        </w:rPr>
      </w:pPr>
    </w:p>
    <w:p w:rsidR="00EF4EE9" w:rsidRDefault="00EF4EE9" w:rsidP="0018532D">
      <w:pPr>
        <w:jc w:val="both"/>
        <w:rPr>
          <w:b/>
          <w:bCs/>
          <w:color w:val="005597"/>
          <w:sz w:val="21"/>
          <w:szCs w:val="21"/>
          <w:lang w:val="pl-PL"/>
        </w:rPr>
      </w:pPr>
    </w:p>
    <w:p w:rsidR="00EF4EE9" w:rsidRDefault="00EF4EE9" w:rsidP="0018532D">
      <w:pPr>
        <w:jc w:val="both"/>
        <w:rPr>
          <w:b/>
          <w:bCs/>
          <w:color w:val="005597"/>
          <w:sz w:val="21"/>
          <w:szCs w:val="21"/>
          <w:lang w:val="pl-PL"/>
        </w:rPr>
      </w:pPr>
    </w:p>
    <w:p w:rsidR="00EF4EE9" w:rsidRDefault="00EF4EE9" w:rsidP="0018532D">
      <w:pPr>
        <w:jc w:val="both"/>
        <w:rPr>
          <w:b/>
          <w:bCs/>
          <w:color w:val="005597"/>
          <w:sz w:val="21"/>
          <w:szCs w:val="21"/>
          <w:lang w:val="pl-PL"/>
        </w:rPr>
      </w:pPr>
    </w:p>
    <w:p w:rsidR="00EF4EE9" w:rsidRDefault="00EF4EE9" w:rsidP="0018532D">
      <w:pPr>
        <w:jc w:val="both"/>
        <w:rPr>
          <w:b/>
          <w:bCs/>
          <w:color w:val="005597"/>
          <w:sz w:val="21"/>
          <w:szCs w:val="21"/>
          <w:lang w:val="pl-PL"/>
        </w:rPr>
      </w:pPr>
    </w:p>
    <w:p w:rsidR="00EF4EE9" w:rsidRDefault="00EF4EE9" w:rsidP="0018532D">
      <w:pPr>
        <w:jc w:val="both"/>
        <w:rPr>
          <w:b/>
          <w:bCs/>
          <w:color w:val="005597"/>
          <w:sz w:val="21"/>
          <w:szCs w:val="21"/>
          <w:lang w:val="pl-PL"/>
        </w:rPr>
      </w:pPr>
    </w:p>
    <w:p w:rsidR="00EF4EE9" w:rsidRDefault="00EF4EE9" w:rsidP="0018532D">
      <w:pPr>
        <w:jc w:val="both"/>
        <w:rPr>
          <w:b/>
          <w:bCs/>
          <w:color w:val="005597"/>
          <w:sz w:val="21"/>
          <w:szCs w:val="21"/>
          <w:lang w:val="pl-PL"/>
        </w:rPr>
      </w:pPr>
    </w:p>
    <w:p w:rsidR="00EF4EE9" w:rsidRDefault="00EF4EE9" w:rsidP="0018532D">
      <w:pPr>
        <w:jc w:val="both"/>
        <w:rPr>
          <w:b/>
          <w:bCs/>
          <w:color w:val="005597"/>
          <w:sz w:val="21"/>
          <w:szCs w:val="21"/>
          <w:lang w:val="pl-PL"/>
        </w:rPr>
      </w:pPr>
    </w:p>
    <w:p w:rsidR="00EF4EE9" w:rsidRDefault="00EF4EE9" w:rsidP="0018532D">
      <w:pPr>
        <w:jc w:val="both"/>
        <w:rPr>
          <w:b/>
          <w:bCs/>
          <w:color w:val="005597"/>
          <w:sz w:val="21"/>
          <w:szCs w:val="21"/>
          <w:lang w:val="pl-PL"/>
        </w:rPr>
      </w:pPr>
    </w:p>
    <w:p w:rsidR="00EF4EE9" w:rsidRDefault="00EF4EE9" w:rsidP="0018532D">
      <w:pPr>
        <w:jc w:val="both"/>
        <w:rPr>
          <w:b/>
          <w:bCs/>
          <w:color w:val="005597"/>
          <w:sz w:val="21"/>
          <w:szCs w:val="21"/>
          <w:lang w:val="pl-PL"/>
        </w:rPr>
      </w:pPr>
    </w:p>
    <w:p w:rsidR="00EF4EE9" w:rsidRDefault="00EF4EE9" w:rsidP="0018532D">
      <w:pPr>
        <w:jc w:val="both"/>
        <w:rPr>
          <w:b/>
          <w:bCs/>
          <w:color w:val="005597"/>
          <w:sz w:val="21"/>
          <w:szCs w:val="21"/>
          <w:lang w:val="pl-PL"/>
        </w:rPr>
      </w:pPr>
    </w:p>
    <w:p w:rsidR="00EF4EE9" w:rsidRDefault="00EF4EE9" w:rsidP="0018532D">
      <w:pPr>
        <w:jc w:val="both"/>
        <w:rPr>
          <w:b/>
          <w:bCs/>
          <w:color w:val="005597"/>
          <w:sz w:val="21"/>
          <w:szCs w:val="21"/>
          <w:lang w:val="pl-PL"/>
        </w:rPr>
      </w:pPr>
    </w:p>
    <w:p w:rsidR="00EF4EE9" w:rsidRDefault="00EF4EE9" w:rsidP="00EF4EE9">
      <w:pPr>
        <w:spacing w:before="91" w:line="276" w:lineRule="auto"/>
        <w:ind w:right="-143"/>
        <w:jc w:val="both"/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>Więcej o tym, jak sprawdzić wiarygodność sklepu</w:t>
      </w:r>
      <w:r w:rsidR="00BA0512">
        <w:rPr>
          <w:color w:val="000000" w:themeColor="text1"/>
          <w:lang w:val="pl-PL"/>
        </w:rPr>
        <w:t xml:space="preserve"> (m.in. bazy rejestracyjne </w:t>
      </w:r>
      <w:r w:rsidR="00446729">
        <w:rPr>
          <w:color w:val="000000" w:themeColor="text1"/>
          <w:lang w:val="pl-PL"/>
        </w:rPr>
        <w:t>z</w:t>
      </w:r>
      <w:r w:rsidR="00BA0512">
        <w:rPr>
          <w:color w:val="000000" w:themeColor="text1"/>
          <w:lang w:val="pl-PL"/>
        </w:rPr>
        <w:t xml:space="preserve"> różnych kraj</w:t>
      </w:r>
      <w:r w:rsidR="00446729">
        <w:rPr>
          <w:color w:val="000000" w:themeColor="text1"/>
          <w:lang w:val="pl-PL"/>
        </w:rPr>
        <w:t>ów</w:t>
      </w:r>
      <w:r w:rsidR="00BA0512">
        <w:rPr>
          <w:color w:val="000000" w:themeColor="text1"/>
          <w:lang w:val="pl-PL"/>
        </w:rPr>
        <w:t xml:space="preserve"> UE) na stronie ECK:</w:t>
      </w:r>
      <w:r>
        <w:rPr>
          <w:color w:val="000000" w:themeColor="text1"/>
          <w:lang w:val="pl-PL"/>
        </w:rPr>
        <w:t xml:space="preserve"> </w:t>
      </w:r>
      <w:hyperlink r:id="rId9" w:history="1">
        <w:r>
          <w:rPr>
            <w:rStyle w:val="Hipercze"/>
            <w:lang w:val="pl-PL"/>
          </w:rPr>
          <w:t>https://konsument.gov.pl/wiarygodnosc-e-sklepu/</w:t>
        </w:r>
      </w:hyperlink>
      <w:r w:rsidRPr="004B4317">
        <w:rPr>
          <w:lang w:val="pl-PL"/>
        </w:rPr>
        <w:t xml:space="preserve"> </w:t>
      </w:r>
    </w:p>
    <w:p w:rsidR="00576AD4" w:rsidRDefault="00576AD4" w:rsidP="00962B84">
      <w:pPr>
        <w:pStyle w:val="Nagwek1"/>
        <w:spacing w:before="1"/>
        <w:ind w:left="0"/>
        <w:rPr>
          <w:color w:val="005597"/>
          <w:lang w:val="pl-PL"/>
        </w:rPr>
      </w:pPr>
    </w:p>
    <w:p w:rsidR="00576AD4" w:rsidRDefault="00576AD4" w:rsidP="00962B84">
      <w:pPr>
        <w:pStyle w:val="Nagwek1"/>
        <w:spacing w:before="1"/>
        <w:ind w:left="0"/>
        <w:rPr>
          <w:color w:val="005597"/>
          <w:lang w:val="pl-PL"/>
        </w:rPr>
      </w:pPr>
    </w:p>
    <w:p w:rsidR="00962B84" w:rsidRPr="00621FC8" w:rsidRDefault="00962B84" w:rsidP="00962B84">
      <w:pPr>
        <w:pStyle w:val="Nagwek1"/>
        <w:spacing w:before="1"/>
        <w:ind w:left="0"/>
        <w:rPr>
          <w:color w:val="005597"/>
          <w:lang w:val="pl-PL"/>
        </w:rPr>
      </w:pPr>
      <w:r w:rsidRPr="00621FC8">
        <w:rPr>
          <w:color w:val="005597"/>
          <w:lang w:val="pl-PL"/>
        </w:rPr>
        <w:t>Dodatkowe informacje:</w:t>
      </w:r>
    </w:p>
    <w:p w:rsidR="00962B84" w:rsidRPr="00621FC8" w:rsidRDefault="00962B84" w:rsidP="00962B84">
      <w:pPr>
        <w:pStyle w:val="Nagwek1"/>
        <w:spacing w:before="1"/>
        <w:ind w:left="0"/>
        <w:rPr>
          <w:color w:val="005597"/>
          <w:lang w:val="pl-PL"/>
        </w:rPr>
      </w:pPr>
    </w:p>
    <w:p w:rsidR="00962B84" w:rsidRPr="00621FC8" w:rsidRDefault="00962B84" w:rsidP="00962B84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 xml:space="preserve">Europejskie Centrum Konsumenckie </w:t>
      </w:r>
      <w:r w:rsidRPr="00621FC8"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br/>
        <w:t xml:space="preserve">Tel.: 22 55 60 248 </w:t>
      </w:r>
      <w:r w:rsidRPr="00621FC8">
        <w:rPr>
          <w:b w:val="0"/>
          <w:sz w:val="20"/>
          <w:lang w:val="pl-PL"/>
        </w:rPr>
        <w:br/>
        <w:t>lub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 w:rsidRPr="00621FC8">
        <w:rPr>
          <w:rStyle w:val="Hipercze"/>
          <w:b w:val="0"/>
          <w:sz w:val="20"/>
          <w:lang w:val="pl-PL"/>
        </w:rPr>
        <w:t>media@konsument.gov.pl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0" w:history="1">
        <w:r w:rsidRPr="00621FC8">
          <w:rPr>
            <w:rStyle w:val="Hipercze"/>
            <w:b w:val="0"/>
            <w:sz w:val="20"/>
            <w:lang w:val="pl-PL"/>
          </w:rPr>
          <w:t>Twitter: @ECCPoland</w:t>
        </w:r>
      </w:hyperlink>
      <w:r w:rsidRPr="00621FC8">
        <w:rPr>
          <w:rStyle w:val="Hipercze"/>
          <w:b w:val="0"/>
          <w:sz w:val="20"/>
          <w:lang w:val="pl-PL"/>
        </w:rPr>
        <w:br/>
      </w:r>
      <w:hyperlink r:id="rId11" w:history="1">
        <w:r w:rsidRPr="00621FC8">
          <w:rPr>
            <w:rStyle w:val="Hipercze"/>
            <w:b w:val="0"/>
            <w:sz w:val="20"/>
            <w:lang w:val="pl-PL"/>
          </w:rPr>
          <w:t>Facebook: @Europejskiecentrumkonsumenckie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2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13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</w:p>
    <w:p w:rsidR="00962B84" w:rsidRPr="00621FC8" w:rsidRDefault="00962B84" w:rsidP="00962B84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4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1312" behindDoc="0" locked="0" layoutInCell="1" allowOverlap="1" wp14:anchorId="5AEC431C" wp14:editId="34D77F7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50CA" w:rsidRPr="00962B84" w:rsidRDefault="00962B84" w:rsidP="00EF4EE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59264" behindDoc="0" locked="0" layoutInCell="1" allowOverlap="1" wp14:anchorId="4A428A9E" wp14:editId="75CCAFAE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z Programu Ochrony Konsumentów Unii Europejskiej na lata 2014-2020.Treść informacji prasowej przedstawia poglądy autora i stanowi jego wyłączną odpowiedzialność; w żaden sposób nie odzwierciedla poglądów Komisji Europejskiej i/lub Agencji Wykonawczej ds. Konsumentów, Zdrowia, Rolnictwa i Żywności ani innego organu Unii Europejskiej. Komisja Europejska i/lub Agencja Wykonawcza nie przyjmują odpowiedzialności za żadne wykorzystanie zawartych informacji.</w:t>
      </w:r>
      <w:r w:rsidRPr="00621FC8">
        <w:rPr>
          <w:noProof/>
          <w:lang w:val="pl-PL" w:eastAsia="pl-PL" w:bidi="ar-SA"/>
        </w:rPr>
        <w:t xml:space="preserve"> </w:t>
      </w:r>
    </w:p>
    <w:sectPr w:rsidR="00AA50CA" w:rsidRPr="00962B84" w:rsidSect="004171CB">
      <w:footerReference w:type="default" r:id="rId17"/>
      <w:pgSz w:w="11910" w:h="16840"/>
      <w:pgMar w:top="1560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6DC" w:rsidRDefault="004226DC">
      <w:r>
        <w:separator/>
      </w:r>
    </w:p>
  </w:endnote>
  <w:endnote w:type="continuationSeparator" w:id="0">
    <w:p w:rsidR="004226DC" w:rsidRDefault="00422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C4E233A" wp14:editId="5CAA5E61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6DC" w:rsidRDefault="004226DC">
      <w:r>
        <w:separator/>
      </w:r>
    </w:p>
  </w:footnote>
  <w:footnote w:type="continuationSeparator" w:id="0">
    <w:p w:rsidR="004226DC" w:rsidRDefault="004226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535C0"/>
    <w:multiLevelType w:val="multilevel"/>
    <w:tmpl w:val="7D9C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F664FA"/>
    <w:multiLevelType w:val="multilevel"/>
    <w:tmpl w:val="49C22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FF5C66"/>
    <w:multiLevelType w:val="multilevel"/>
    <w:tmpl w:val="E410C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8766CF"/>
    <w:multiLevelType w:val="multilevel"/>
    <w:tmpl w:val="C13C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64996"/>
    <w:rsid w:val="000931B8"/>
    <w:rsid w:val="0018532D"/>
    <w:rsid w:val="002D515A"/>
    <w:rsid w:val="00344281"/>
    <w:rsid w:val="004226DC"/>
    <w:rsid w:val="00446729"/>
    <w:rsid w:val="004B4317"/>
    <w:rsid w:val="004F215A"/>
    <w:rsid w:val="00576AD4"/>
    <w:rsid w:val="00585E82"/>
    <w:rsid w:val="00606684"/>
    <w:rsid w:val="006C5397"/>
    <w:rsid w:val="007037A6"/>
    <w:rsid w:val="00737972"/>
    <w:rsid w:val="0095406D"/>
    <w:rsid w:val="00962B84"/>
    <w:rsid w:val="00997E4D"/>
    <w:rsid w:val="00A5185C"/>
    <w:rsid w:val="00A92163"/>
    <w:rsid w:val="00AA50CA"/>
    <w:rsid w:val="00BA0512"/>
    <w:rsid w:val="00C51AB0"/>
    <w:rsid w:val="00C765A1"/>
    <w:rsid w:val="00CA0A33"/>
    <w:rsid w:val="00DD46D6"/>
    <w:rsid w:val="00EF4EE9"/>
    <w:rsid w:val="00F278B8"/>
    <w:rsid w:val="00F324D3"/>
    <w:rsid w:val="00F33489"/>
    <w:rsid w:val="00FB0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1ECCE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konsument.gov.p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konsument.gov.pl/pl/news/752/100/ECC-Net-Travel---darmowa-aplikacja-na-wakacje.html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EuropejskieCentrumKonsumenckie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10" Type="http://schemas.openxmlformats.org/officeDocument/2006/relationships/hyperlink" Target="https://twitter.com/ECCPoland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konsument.gov.pl/wiarygodnosc-e-sklepu/" TargetMode="External"/><Relationship Id="rId14" Type="http://schemas.openxmlformats.org/officeDocument/2006/relationships/hyperlink" Target="mailto:ECCNET-PL@ec.europa.e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610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eck10</cp:lastModifiedBy>
  <cp:revision>14</cp:revision>
  <dcterms:created xsi:type="dcterms:W3CDTF">2020-11-20T14:52:00Z</dcterms:created>
  <dcterms:modified xsi:type="dcterms:W3CDTF">2020-12-02T10:24:00Z</dcterms:modified>
</cp:coreProperties>
</file>